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0EC34" w14:textId="77777777" w:rsidR="00B27A58" w:rsidRDefault="00CA244F">
      <w:pPr>
        <w:spacing w:line="220" w:lineRule="atLeast"/>
        <w:jc w:val="center"/>
        <w:rPr>
          <w:rFonts w:ascii="黑体" w:eastAsia="黑体" w:hAnsi="黑体"/>
          <w:sz w:val="30"/>
          <w:szCs w:val="30"/>
        </w:rPr>
      </w:pPr>
      <w:r>
        <w:rPr>
          <w:rFonts w:ascii="黑体" w:eastAsia="黑体" w:hAnsi="黑体" w:hint="eastAsia"/>
          <w:sz w:val="30"/>
          <w:szCs w:val="30"/>
        </w:rPr>
        <w:t>青岛市</w:t>
      </w:r>
      <w:r w:rsidR="009D2F34">
        <w:rPr>
          <w:rFonts w:ascii="黑体" w:eastAsia="黑体" w:hAnsi="黑体" w:hint="eastAsia"/>
          <w:sz w:val="30"/>
          <w:szCs w:val="30"/>
        </w:rPr>
        <w:t>科学技术奖拟推荐项目</w:t>
      </w:r>
      <w:r w:rsidR="009D2F34">
        <w:rPr>
          <w:rFonts w:ascii="黑体" w:eastAsia="黑体" w:hAnsi="黑体"/>
          <w:sz w:val="30"/>
          <w:szCs w:val="30"/>
        </w:rPr>
        <w:t>公示</w:t>
      </w:r>
      <w:r w:rsidR="009D2F34">
        <w:rPr>
          <w:rFonts w:ascii="黑体" w:eastAsia="黑体" w:hAnsi="黑体" w:hint="eastAsia"/>
          <w:sz w:val="30"/>
          <w:szCs w:val="30"/>
        </w:rPr>
        <w:t>材料</w:t>
      </w:r>
    </w:p>
    <w:tbl>
      <w:tblPr>
        <w:tblStyle w:val="a6"/>
        <w:tblW w:w="10918" w:type="dxa"/>
        <w:tblInd w:w="-1172" w:type="dxa"/>
        <w:tblLayout w:type="fixed"/>
        <w:tblLook w:val="04A0" w:firstRow="1" w:lastRow="0" w:firstColumn="1" w:lastColumn="0" w:noHBand="0" w:noVBand="1"/>
      </w:tblPr>
      <w:tblGrid>
        <w:gridCol w:w="1426"/>
        <w:gridCol w:w="9492"/>
      </w:tblGrid>
      <w:tr w:rsidR="00B27A58" w14:paraId="7C33FC7B" w14:textId="77777777">
        <w:trPr>
          <w:trHeight w:val="501"/>
        </w:trPr>
        <w:tc>
          <w:tcPr>
            <w:tcW w:w="1426" w:type="dxa"/>
            <w:vAlign w:val="center"/>
          </w:tcPr>
          <w:p w14:paraId="25026FDE" w14:textId="77777777" w:rsidR="00B27A58" w:rsidRDefault="009D2F34">
            <w:pPr>
              <w:spacing w:line="220" w:lineRule="atLeast"/>
              <w:jc w:val="center"/>
              <w:rPr>
                <w:rFonts w:ascii="宋体" w:hAnsi="宋体"/>
                <w:b/>
                <w:kern w:val="0"/>
                <w:sz w:val="24"/>
                <w:szCs w:val="24"/>
              </w:rPr>
            </w:pPr>
            <w:r>
              <w:rPr>
                <w:rFonts w:ascii="宋体" w:hAnsi="宋体" w:hint="eastAsia"/>
                <w:b/>
                <w:kern w:val="0"/>
                <w:sz w:val="24"/>
                <w:szCs w:val="24"/>
              </w:rPr>
              <w:t>项目名称</w:t>
            </w:r>
          </w:p>
        </w:tc>
        <w:tc>
          <w:tcPr>
            <w:tcW w:w="9492" w:type="dxa"/>
            <w:vAlign w:val="center"/>
          </w:tcPr>
          <w:p w14:paraId="698A5D8E" w14:textId="77777777" w:rsidR="00B27A58" w:rsidRDefault="0053770D">
            <w:pPr>
              <w:spacing w:line="220" w:lineRule="atLeast"/>
              <w:jc w:val="center"/>
              <w:rPr>
                <w:rFonts w:ascii="宋体" w:hAnsi="宋体"/>
                <w:b/>
                <w:kern w:val="0"/>
                <w:sz w:val="24"/>
                <w:szCs w:val="24"/>
              </w:rPr>
            </w:pPr>
            <w:r w:rsidRPr="0053770D">
              <w:rPr>
                <w:rFonts w:ascii="宋体" w:hAnsi="宋体" w:hint="eastAsia"/>
                <w:b/>
                <w:kern w:val="0"/>
                <w:sz w:val="24"/>
                <w:szCs w:val="24"/>
              </w:rPr>
              <w:t>苛刻油藏条件下超分子粘弹性流体调</w:t>
            </w:r>
            <w:proofErr w:type="gramStart"/>
            <w:r w:rsidRPr="0053770D">
              <w:rPr>
                <w:rFonts w:ascii="宋体" w:hAnsi="宋体" w:hint="eastAsia"/>
                <w:b/>
                <w:kern w:val="0"/>
                <w:sz w:val="24"/>
                <w:szCs w:val="24"/>
              </w:rPr>
              <w:t>驱关键</w:t>
            </w:r>
            <w:proofErr w:type="gramEnd"/>
            <w:r w:rsidRPr="0053770D">
              <w:rPr>
                <w:rFonts w:ascii="宋体" w:hAnsi="宋体" w:hint="eastAsia"/>
                <w:b/>
                <w:kern w:val="0"/>
                <w:sz w:val="24"/>
                <w:szCs w:val="24"/>
              </w:rPr>
              <w:t>技术与工业化应用</w:t>
            </w:r>
          </w:p>
        </w:tc>
      </w:tr>
      <w:tr w:rsidR="00530F7A" w14:paraId="4107588B" w14:textId="77777777">
        <w:trPr>
          <w:trHeight w:val="501"/>
        </w:trPr>
        <w:tc>
          <w:tcPr>
            <w:tcW w:w="1426" w:type="dxa"/>
            <w:vAlign w:val="center"/>
          </w:tcPr>
          <w:p w14:paraId="7169EA19" w14:textId="77777777" w:rsidR="00530F7A" w:rsidRDefault="00530F7A">
            <w:pPr>
              <w:spacing w:line="220" w:lineRule="atLeast"/>
              <w:jc w:val="center"/>
              <w:rPr>
                <w:rFonts w:ascii="宋体" w:hAnsi="宋体"/>
                <w:b/>
                <w:kern w:val="0"/>
                <w:sz w:val="24"/>
                <w:szCs w:val="24"/>
              </w:rPr>
            </w:pPr>
            <w:r>
              <w:rPr>
                <w:rFonts w:ascii="宋体" w:hAnsi="宋体" w:hint="eastAsia"/>
                <w:b/>
                <w:kern w:val="0"/>
                <w:sz w:val="24"/>
                <w:szCs w:val="24"/>
              </w:rPr>
              <w:t>推荐单位</w:t>
            </w:r>
          </w:p>
        </w:tc>
        <w:tc>
          <w:tcPr>
            <w:tcW w:w="9492" w:type="dxa"/>
            <w:vAlign w:val="center"/>
          </w:tcPr>
          <w:p w14:paraId="0746C52F" w14:textId="77777777" w:rsidR="00530F7A" w:rsidRDefault="003A57FB">
            <w:pPr>
              <w:spacing w:line="220" w:lineRule="atLeast"/>
              <w:jc w:val="center"/>
              <w:rPr>
                <w:rFonts w:ascii="宋体" w:hAnsi="宋体"/>
                <w:b/>
                <w:kern w:val="0"/>
                <w:sz w:val="24"/>
                <w:szCs w:val="24"/>
              </w:rPr>
            </w:pPr>
            <w:r w:rsidRPr="003A57FB">
              <w:rPr>
                <w:rFonts w:ascii="宋体" w:hAnsi="宋体" w:hint="eastAsia"/>
                <w:b/>
                <w:kern w:val="0"/>
                <w:sz w:val="24"/>
                <w:szCs w:val="24"/>
              </w:rPr>
              <w:t>中国石油大学（华东）</w:t>
            </w:r>
          </w:p>
        </w:tc>
      </w:tr>
      <w:tr w:rsidR="00B27A58" w14:paraId="1681BE77" w14:textId="77777777">
        <w:trPr>
          <w:trHeight w:val="518"/>
        </w:trPr>
        <w:tc>
          <w:tcPr>
            <w:tcW w:w="10918" w:type="dxa"/>
            <w:gridSpan w:val="2"/>
            <w:vAlign w:val="center"/>
          </w:tcPr>
          <w:p w14:paraId="51DC9660" w14:textId="77777777" w:rsidR="00B27A58" w:rsidRDefault="00530F7A">
            <w:pPr>
              <w:spacing w:line="220" w:lineRule="atLeast"/>
              <w:jc w:val="center"/>
              <w:rPr>
                <w:rFonts w:ascii="宋体" w:hAnsi="宋体"/>
                <w:b/>
                <w:kern w:val="0"/>
                <w:sz w:val="24"/>
                <w:szCs w:val="24"/>
              </w:rPr>
            </w:pPr>
            <w:r>
              <w:rPr>
                <w:rFonts w:ascii="宋体" w:hAnsi="宋体" w:hint="eastAsia"/>
                <w:b/>
                <w:kern w:val="0"/>
                <w:sz w:val="24"/>
                <w:szCs w:val="24"/>
              </w:rPr>
              <w:t>推荐</w:t>
            </w:r>
            <w:r w:rsidR="009D2F34">
              <w:rPr>
                <w:rFonts w:ascii="宋体" w:hAnsi="宋体" w:hint="eastAsia"/>
                <w:b/>
                <w:kern w:val="0"/>
                <w:sz w:val="24"/>
                <w:szCs w:val="24"/>
              </w:rPr>
              <w:t>意见</w:t>
            </w:r>
          </w:p>
        </w:tc>
      </w:tr>
      <w:tr w:rsidR="00B27A58" w14:paraId="7BEF45BE" w14:textId="77777777" w:rsidTr="00022538">
        <w:trPr>
          <w:trHeight w:val="5762"/>
        </w:trPr>
        <w:tc>
          <w:tcPr>
            <w:tcW w:w="10918" w:type="dxa"/>
            <w:gridSpan w:val="2"/>
            <w:vAlign w:val="center"/>
          </w:tcPr>
          <w:p w14:paraId="0A7489B1" w14:textId="77777777" w:rsidR="00066171" w:rsidRPr="00C8570A" w:rsidRDefault="00066171" w:rsidP="00066171">
            <w:pPr>
              <w:autoSpaceDE w:val="0"/>
              <w:autoSpaceDN w:val="0"/>
              <w:adjustRightInd w:val="0"/>
              <w:spacing w:line="300" w:lineRule="auto"/>
              <w:ind w:firstLineChars="200" w:firstLine="420"/>
              <w:rPr>
                <w:color w:val="000000" w:themeColor="text1"/>
                <w:kern w:val="0"/>
                <w:szCs w:val="21"/>
              </w:rPr>
            </w:pPr>
            <w:r w:rsidRPr="00C8570A">
              <w:rPr>
                <w:color w:val="000000" w:themeColor="text1"/>
                <w:kern w:val="0"/>
                <w:szCs w:val="21"/>
              </w:rPr>
              <w:t>我单位认真审阅了该项目推荐书及其附件材料，确认全部材料真实有效，相关栏目均符合青岛市科学技术奖的申报要求。</w:t>
            </w:r>
          </w:p>
          <w:p w14:paraId="33D2F017" w14:textId="77777777" w:rsidR="00066171" w:rsidRPr="00C8570A" w:rsidRDefault="00066171" w:rsidP="00066171">
            <w:pPr>
              <w:autoSpaceDE w:val="0"/>
              <w:autoSpaceDN w:val="0"/>
              <w:adjustRightInd w:val="0"/>
              <w:spacing w:line="300" w:lineRule="auto"/>
              <w:ind w:firstLineChars="200" w:firstLine="420"/>
              <w:rPr>
                <w:color w:val="000000" w:themeColor="text1"/>
                <w:kern w:val="0"/>
                <w:szCs w:val="21"/>
              </w:rPr>
            </w:pPr>
            <w:r w:rsidRPr="00C8570A">
              <w:rPr>
                <w:color w:val="000000" w:themeColor="text1"/>
                <w:kern w:val="0"/>
                <w:szCs w:val="21"/>
              </w:rPr>
              <w:t>该项目提出了</w:t>
            </w:r>
            <w:proofErr w:type="gramStart"/>
            <w:r w:rsidRPr="00C8570A">
              <w:rPr>
                <w:color w:val="000000" w:themeColor="text1"/>
                <w:kern w:val="0"/>
                <w:szCs w:val="21"/>
              </w:rPr>
              <w:t>基于两亲聚合物</w:t>
            </w:r>
            <w:proofErr w:type="gramEnd"/>
            <w:r w:rsidRPr="00C8570A">
              <w:rPr>
                <w:color w:val="000000" w:themeColor="text1"/>
                <w:kern w:val="0"/>
                <w:szCs w:val="21"/>
              </w:rPr>
              <w:t>的超分子体系调驱方法，研发了系列耐温耐盐</w:t>
            </w:r>
            <w:proofErr w:type="gramStart"/>
            <w:r w:rsidRPr="00C8570A">
              <w:rPr>
                <w:color w:val="000000" w:themeColor="text1"/>
                <w:kern w:val="0"/>
                <w:szCs w:val="21"/>
              </w:rPr>
              <w:t>功能型两亲聚合物</w:t>
            </w:r>
            <w:proofErr w:type="gramEnd"/>
            <w:r w:rsidRPr="00C8570A">
              <w:rPr>
                <w:color w:val="000000" w:themeColor="text1"/>
                <w:kern w:val="0"/>
                <w:szCs w:val="21"/>
              </w:rPr>
              <w:t>新材料，实现了高效</w:t>
            </w:r>
            <w:proofErr w:type="gramStart"/>
            <w:r w:rsidRPr="00C8570A">
              <w:rPr>
                <w:color w:val="000000" w:themeColor="text1"/>
                <w:kern w:val="0"/>
                <w:szCs w:val="21"/>
              </w:rPr>
              <w:t>低浓度两亲聚合物</w:t>
            </w:r>
            <w:proofErr w:type="gramEnd"/>
            <w:r w:rsidRPr="00C8570A">
              <w:rPr>
                <w:color w:val="000000" w:themeColor="text1"/>
                <w:kern w:val="0"/>
                <w:szCs w:val="21"/>
              </w:rPr>
              <w:t>超分子体系调</w:t>
            </w:r>
            <w:proofErr w:type="gramStart"/>
            <w:r w:rsidRPr="00C8570A">
              <w:rPr>
                <w:color w:val="000000" w:themeColor="text1"/>
                <w:kern w:val="0"/>
                <w:szCs w:val="21"/>
              </w:rPr>
              <w:t>驱方法</w:t>
            </w:r>
            <w:proofErr w:type="gramEnd"/>
            <w:r w:rsidRPr="00C8570A">
              <w:rPr>
                <w:color w:val="000000" w:themeColor="text1"/>
                <w:kern w:val="0"/>
                <w:szCs w:val="21"/>
              </w:rPr>
              <w:t>的理论和技术突破；发明了小分子粘弹性流体及其泡沫调驱方法，研发了系列具有优异物理化学性能的小分子粘弹性流体调驱体系，建立了针对稠油油藏的小分子粘弹性流体泡沫调驱降粘一体化新方法；提出并发展了超分子功能型粘弹性颗粒调驱方法，研发了粘弹性可控的预交联凝胶颗粒、二氧化硅</w:t>
            </w:r>
            <w:proofErr w:type="gramStart"/>
            <w:r w:rsidRPr="00C8570A">
              <w:rPr>
                <w:color w:val="000000" w:themeColor="text1"/>
                <w:kern w:val="0"/>
                <w:szCs w:val="21"/>
              </w:rPr>
              <w:t>增强型固核</w:t>
            </w:r>
            <w:proofErr w:type="gramEnd"/>
            <w:r w:rsidRPr="00C8570A">
              <w:rPr>
                <w:color w:val="000000" w:themeColor="text1"/>
                <w:kern w:val="0"/>
                <w:szCs w:val="21"/>
              </w:rPr>
              <w:t>结构聚合物微球、示踪型荧光聚合物微球三大类超分子粘弹性颗粒，实现了高渗透</w:t>
            </w:r>
            <w:r w:rsidRPr="00C8570A">
              <w:rPr>
                <w:color w:val="000000" w:themeColor="text1"/>
                <w:kern w:val="0"/>
                <w:szCs w:val="21"/>
              </w:rPr>
              <w:t>/</w:t>
            </w:r>
            <w:r w:rsidRPr="00C8570A">
              <w:rPr>
                <w:color w:val="000000" w:themeColor="text1"/>
                <w:kern w:val="0"/>
                <w:szCs w:val="21"/>
              </w:rPr>
              <w:t>裂缝性油藏的高效调</w:t>
            </w:r>
            <w:proofErr w:type="gramStart"/>
            <w:r w:rsidRPr="00C8570A">
              <w:rPr>
                <w:color w:val="000000" w:themeColor="text1"/>
                <w:kern w:val="0"/>
                <w:szCs w:val="21"/>
              </w:rPr>
              <w:t>驱</w:t>
            </w:r>
            <w:proofErr w:type="gramEnd"/>
            <w:r w:rsidRPr="00C8570A">
              <w:rPr>
                <w:color w:val="000000" w:themeColor="text1"/>
                <w:kern w:val="0"/>
                <w:szCs w:val="21"/>
              </w:rPr>
              <w:t>。</w:t>
            </w:r>
          </w:p>
          <w:p w14:paraId="3E518350" w14:textId="77777777" w:rsidR="00066171" w:rsidRDefault="00066171" w:rsidP="00C8570A">
            <w:pPr>
              <w:autoSpaceDE w:val="0"/>
              <w:autoSpaceDN w:val="0"/>
              <w:adjustRightInd w:val="0"/>
              <w:spacing w:line="300" w:lineRule="auto"/>
              <w:ind w:firstLineChars="200" w:firstLine="420"/>
              <w:rPr>
                <w:color w:val="000000" w:themeColor="text1"/>
                <w:kern w:val="0"/>
                <w:szCs w:val="21"/>
              </w:rPr>
            </w:pPr>
            <w:r w:rsidRPr="00C8570A">
              <w:rPr>
                <w:color w:val="000000" w:themeColor="text1"/>
                <w:kern w:val="0"/>
                <w:szCs w:val="21"/>
              </w:rPr>
              <w:t>该项目部分研究成果已在青岛市实现了技术转化，有效提高了苛刻油藏的采收率，推广应用前景广阔。该项目授权国家发明专利</w:t>
            </w:r>
            <w:r w:rsidRPr="00C8570A">
              <w:rPr>
                <w:color w:val="000000" w:themeColor="text1"/>
                <w:kern w:val="0"/>
                <w:szCs w:val="21"/>
              </w:rPr>
              <w:t>26</w:t>
            </w:r>
            <w:r w:rsidRPr="00C8570A">
              <w:rPr>
                <w:color w:val="000000" w:themeColor="text1"/>
                <w:kern w:val="0"/>
                <w:szCs w:val="21"/>
              </w:rPr>
              <w:t>项，软件著作权</w:t>
            </w:r>
            <w:r w:rsidRPr="00C8570A">
              <w:rPr>
                <w:color w:val="000000" w:themeColor="text1"/>
                <w:kern w:val="0"/>
                <w:szCs w:val="21"/>
              </w:rPr>
              <w:t>5</w:t>
            </w:r>
            <w:r w:rsidRPr="00C8570A">
              <w:rPr>
                <w:color w:val="000000" w:themeColor="text1"/>
                <w:kern w:val="0"/>
                <w:szCs w:val="21"/>
              </w:rPr>
              <w:t>套，另已申请发明专利</w:t>
            </w:r>
            <w:r w:rsidRPr="00C8570A">
              <w:rPr>
                <w:color w:val="000000" w:themeColor="text1"/>
                <w:kern w:val="0"/>
                <w:szCs w:val="21"/>
              </w:rPr>
              <w:t>7</w:t>
            </w:r>
            <w:r w:rsidRPr="00C8570A">
              <w:rPr>
                <w:color w:val="000000" w:themeColor="text1"/>
                <w:kern w:val="0"/>
                <w:szCs w:val="21"/>
              </w:rPr>
              <w:t>项；发表相关学术论文</w:t>
            </w:r>
            <w:r w:rsidRPr="00C8570A">
              <w:rPr>
                <w:color w:val="000000" w:themeColor="text1"/>
                <w:kern w:val="0"/>
                <w:szCs w:val="21"/>
              </w:rPr>
              <w:t>105</w:t>
            </w:r>
            <w:r w:rsidRPr="00C8570A">
              <w:rPr>
                <w:color w:val="000000" w:themeColor="text1"/>
                <w:kern w:val="0"/>
                <w:szCs w:val="21"/>
              </w:rPr>
              <w:t>篇，其中</w:t>
            </w:r>
            <w:r w:rsidRPr="00C8570A">
              <w:rPr>
                <w:color w:val="000000" w:themeColor="text1"/>
                <w:kern w:val="0"/>
                <w:szCs w:val="21"/>
              </w:rPr>
              <w:t>SCI</w:t>
            </w:r>
            <w:r w:rsidRPr="00C8570A">
              <w:rPr>
                <w:color w:val="000000" w:themeColor="text1"/>
                <w:kern w:val="0"/>
                <w:szCs w:val="21"/>
              </w:rPr>
              <w:t>、</w:t>
            </w:r>
            <w:r w:rsidRPr="00C8570A">
              <w:rPr>
                <w:color w:val="000000" w:themeColor="text1"/>
                <w:kern w:val="0"/>
                <w:szCs w:val="21"/>
              </w:rPr>
              <w:t>EI</w:t>
            </w:r>
            <w:r w:rsidRPr="00C8570A">
              <w:rPr>
                <w:color w:val="000000" w:themeColor="text1"/>
                <w:kern w:val="0"/>
                <w:szCs w:val="21"/>
              </w:rPr>
              <w:t>收录</w:t>
            </w:r>
            <w:r w:rsidRPr="00C8570A">
              <w:rPr>
                <w:color w:val="000000" w:themeColor="text1"/>
                <w:kern w:val="0"/>
                <w:szCs w:val="21"/>
              </w:rPr>
              <w:t>83</w:t>
            </w:r>
            <w:r w:rsidRPr="00C8570A">
              <w:rPr>
                <w:color w:val="000000" w:themeColor="text1"/>
                <w:kern w:val="0"/>
                <w:szCs w:val="21"/>
              </w:rPr>
              <w:t>篇。获霍英东青年教师奖</w:t>
            </w:r>
            <w:r w:rsidRPr="00C8570A">
              <w:rPr>
                <w:color w:val="000000" w:themeColor="text1"/>
                <w:kern w:val="0"/>
                <w:szCs w:val="21"/>
              </w:rPr>
              <w:t>1</w:t>
            </w:r>
            <w:r w:rsidRPr="00C8570A">
              <w:rPr>
                <w:color w:val="000000" w:themeColor="text1"/>
                <w:kern w:val="0"/>
                <w:szCs w:val="21"/>
              </w:rPr>
              <w:t>项、</w:t>
            </w:r>
            <w:proofErr w:type="gramStart"/>
            <w:r w:rsidRPr="00C8570A">
              <w:rPr>
                <w:color w:val="000000" w:themeColor="text1"/>
                <w:kern w:val="0"/>
                <w:szCs w:val="21"/>
              </w:rPr>
              <w:t>培养博新计划</w:t>
            </w:r>
            <w:proofErr w:type="gramEnd"/>
            <w:r w:rsidRPr="00C8570A">
              <w:rPr>
                <w:color w:val="000000" w:themeColor="text1"/>
                <w:kern w:val="0"/>
                <w:szCs w:val="21"/>
              </w:rPr>
              <w:t>人才</w:t>
            </w:r>
            <w:r w:rsidRPr="00C8570A">
              <w:rPr>
                <w:color w:val="000000" w:themeColor="text1"/>
                <w:kern w:val="0"/>
                <w:szCs w:val="21"/>
              </w:rPr>
              <w:t>1</w:t>
            </w:r>
            <w:r w:rsidRPr="00C8570A">
              <w:rPr>
                <w:color w:val="000000" w:themeColor="text1"/>
                <w:kern w:val="0"/>
                <w:szCs w:val="21"/>
              </w:rPr>
              <w:t>名、获</w:t>
            </w:r>
            <w:r w:rsidRPr="00C8570A">
              <w:rPr>
                <w:color w:val="000000" w:themeColor="text1"/>
                <w:kern w:val="0"/>
                <w:szCs w:val="21"/>
              </w:rPr>
              <w:t>“</w:t>
            </w:r>
            <w:r w:rsidRPr="00C8570A">
              <w:rPr>
                <w:color w:val="000000" w:themeColor="text1"/>
                <w:kern w:val="0"/>
                <w:szCs w:val="21"/>
              </w:rPr>
              <w:t>能源</w:t>
            </w:r>
            <w:r w:rsidRPr="00C8570A">
              <w:rPr>
                <w:color w:val="000000" w:themeColor="text1"/>
                <w:kern w:val="0"/>
                <w:szCs w:val="21"/>
              </w:rPr>
              <w:t>·</w:t>
            </w:r>
            <w:r w:rsidRPr="00C8570A">
              <w:rPr>
                <w:color w:val="000000" w:themeColor="text1"/>
                <w:kern w:val="0"/>
                <w:szCs w:val="21"/>
              </w:rPr>
              <w:t>智慧</w:t>
            </w:r>
            <w:r w:rsidRPr="00C8570A">
              <w:rPr>
                <w:color w:val="000000" w:themeColor="text1"/>
                <w:kern w:val="0"/>
                <w:szCs w:val="21"/>
              </w:rPr>
              <w:t>·</w:t>
            </w:r>
            <w:r w:rsidRPr="00C8570A">
              <w:rPr>
                <w:color w:val="000000" w:themeColor="text1"/>
                <w:kern w:val="0"/>
                <w:szCs w:val="21"/>
              </w:rPr>
              <w:t>未来</w:t>
            </w:r>
            <w:r w:rsidRPr="00C8570A">
              <w:rPr>
                <w:color w:val="000000" w:themeColor="text1"/>
                <w:kern w:val="0"/>
                <w:szCs w:val="21"/>
              </w:rPr>
              <w:t>”</w:t>
            </w:r>
            <w:r w:rsidRPr="00C8570A">
              <w:rPr>
                <w:color w:val="000000" w:themeColor="text1"/>
                <w:kern w:val="0"/>
                <w:szCs w:val="21"/>
              </w:rPr>
              <w:t>全国大学生创新创业大赛一等奖</w:t>
            </w:r>
            <w:r w:rsidRPr="00C8570A">
              <w:rPr>
                <w:color w:val="000000" w:themeColor="text1"/>
                <w:kern w:val="0"/>
                <w:szCs w:val="21"/>
              </w:rPr>
              <w:t>1</w:t>
            </w:r>
            <w:r w:rsidRPr="00C8570A">
              <w:rPr>
                <w:color w:val="000000" w:themeColor="text1"/>
                <w:kern w:val="0"/>
                <w:szCs w:val="21"/>
              </w:rPr>
              <w:t>项、培养博士和硕士生</w:t>
            </w:r>
            <w:r w:rsidRPr="00C8570A">
              <w:rPr>
                <w:color w:val="000000" w:themeColor="text1"/>
                <w:kern w:val="0"/>
                <w:szCs w:val="21"/>
              </w:rPr>
              <w:t>60</w:t>
            </w:r>
            <w:r w:rsidRPr="00C8570A">
              <w:rPr>
                <w:color w:val="000000" w:themeColor="text1"/>
                <w:kern w:val="0"/>
                <w:szCs w:val="21"/>
              </w:rPr>
              <w:t>余名；培训专业技术人员</w:t>
            </w:r>
            <w:r w:rsidRPr="00C8570A">
              <w:rPr>
                <w:color w:val="000000" w:themeColor="text1"/>
                <w:kern w:val="0"/>
                <w:szCs w:val="21"/>
              </w:rPr>
              <w:t>500</w:t>
            </w:r>
            <w:r w:rsidRPr="00C8570A">
              <w:rPr>
                <w:color w:val="000000" w:themeColor="text1"/>
                <w:kern w:val="0"/>
                <w:szCs w:val="21"/>
              </w:rPr>
              <w:t>余人，提供就业岗位</w:t>
            </w:r>
            <w:r w:rsidRPr="00C8570A">
              <w:rPr>
                <w:color w:val="000000" w:themeColor="text1"/>
                <w:kern w:val="0"/>
                <w:szCs w:val="21"/>
              </w:rPr>
              <w:t>200</w:t>
            </w:r>
            <w:r w:rsidRPr="00C8570A">
              <w:rPr>
                <w:color w:val="000000" w:themeColor="text1"/>
                <w:kern w:val="0"/>
                <w:szCs w:val="21"/>
              </w:rPr>
              <w:t>余个，取得了良好的社会效益。为苛刻油藏条件经济高效开发提供了一套先进、高效、低成本的支撑技术，填补了国内外在本行业领域内技术空白，进一步推广可创造更大的经济和社会效益。</w:t>
            </w:r>
          </w:p>
          <w:p w14:paraId="58276F8C" w14:textId="77777777" w:rsidR="00F70CCD" w:rsidRPr="00F70CCD" w:rsidRDefault="00F70CCD" w:rsidP="00F70CCD">
            <w:pPr>
              <w:autoSpaceDE w:val="0"/>
              <w:autoSpaceDN w:val="0"/>
              <w:adjustRightInd w:val="0"/>
              <w:spacing w:line="300" w:lineRule="auto"/>
              <w:ind w:firstLineChars="200" w:firstLine="420"/>
              <w:rPr>
                <w:color w:val="FF0000"/>
                <w:kern w:val="0"/>
                <w:sz w:val="24"/>
                <w:szCs w:val="24"/>
              </w:rPr>
            </w:pPr>
            <w:r w:rsidRPr="00022538">
              <w:rPr>
                <w:rFonts w:hint="eastAsia"/>
                <w:color w:val="000000" w:themeColor="text1"/>
                <w:kern w:val="0"/>
                <w:szCs w:val="21"/>
              </w:rPr>
              <w:t>对照青岛市科学技术奖授奖条件，推荐该项目申报</w:t>
            </w:r>
            <w:r w:rsidRPr="00022538">
              <w:rPr>
                <w:rFonts w:hint="eastAsia"/>
                <w:color w:val="000000" w:themeColor="text1"/>
                <w:kern w:val="0"/>
                <w:szCs w:val="21"/>
              </w:rPr>
              <w:t>2020</w:t>
            </w:r>
            <w:r w:rsidRPr="00022538">
              <w:rPr>
                <w:rFonts w:hint="eastAsia"/>
                <w:color w:val="000000" w:themeColor="text1"/>
                <w:kern w:val="0"/>
                <w:szCs w:val="21"/>
              </w:rPr>
              <w:t>年度青岛市科技进步一等奖。</w:t>
            </w:r>
          </w:p>
        </w:tc>
      </w:tr>
      <w:tr w:rsidR="00B27A58" w14:paraId="0EC2BDA7" w14:textId="77777777">
        <w:trPr>
          <w:trHeight w:val="518"/>
        </w:trPr>
        <w:tc>
          <w:tcPr>
            <w:tcW w:w="10918" w:type="dxa"/>
            <w:gridSpan w:val="2"/>
            <w:vAlign w:val="center"/>
          </w:tcPr>
          <w:p w14:paraId="25537BD7" w14:textId="77777777" w:rsidR="00B27A58" w:rsidRDefault="009D2F34">
            <w:pPr>
              <w:spacing w:line="220" w:lineRule="atLeast"/>
              <w:jc w:val="center"/>
              <w:rPr>
                <w:rFonts w:ascii="宋体" w:hAnsi="宋体"/>
                <w:b/>
                <w:kern w:val="0"/>
                <w:sz w:val="24"/>
                <w:szCs w:val="24"/>
              </w:rPr>
            </w:pPr>
            <w:r>
              <w:rPr>
                <w:rFonts w:ascii="宋体" w:hAnsi="宋体" w:hint="eastAsia"/>
                <w:b/>
                <w:kern w:val="0"/>
                <w:sz w:val="24"/>
                <w:szCs w:val="24"/>
              </w:rPr>
              <w:t>项目简介</w:t>
            </w:r>
          </w:p>
        </w:tc>
      </w:tr>
      <w:tr w:rsidR="00B27A58" w14:paraId="1889B7B3" w14:textId="77777777">
        <w:trPr>
          <w:trHeight w:val="518"/>
        </w:trPr>
        <w:tc>
          <w:tcPr>
            <w:tcW w:w="10918" w:type="dxa"/>
            <w:gridSpan w:val="2"/>
            <w:vAlign w:val="center"/>
          </w:tcPr>
          <w:p w14:paraId="5FF25B46" w14:textId="77777777" w:rsidR="00C8570A" w:rsidRPr="00C8570A" w:rsidRDefault="00C8570A" w:rsidP="00C8570A">
            <w:pPr>
              <w:autoSpaceDE w:val="0"/>
              <w:autoSpaceDN w:val="0"/>
              <w:adjustRightInd w:val="0"/>
              <w:spacing w:line="300" w:lineRule="auto"/>
              <w:ind w:firstLineChars="200" w:firstLine="420"/>
              <w:rPr>
                <w:color w:val="000000" w:themeColor="text1"/>
                <w:kern w:val="0"/>
                <w:szCs w:val="21"/>
              </w:rPr>
            </w:pPr>
            <w:r w:rsidRPr="00C8570A">
              <w:rPr>
                <w:rFonts w:hint="eastAsia"/>
                <w:color w:val="000000" w:themeColor="text1"/>
                <w:kern w:val="0"/>
                <w:szCs w:val="21"/>
              </w:rPr>
              <w:t>本项目属于油气田开发工程领域。</w:t>
            </w:r>
          </w:p>
          <w:p w14:paraId="6FA481B1" w14:textId="77777777" w:rsidR="00C8570A" w:rsidRPr="00C8570A" w:rsidRDefault="00C8570A" w:rsidP="00C8570A">
            <w:pPr>
              <w:autoSpaceDE w:val="0"/>
              <w:autoSpaceDN w:val="0"/>
              <w:adjustRightInd w:val="0"/>
              <w:spacing w:line="300" w:lineRule="auto"/>
              <w:ind w:firstLineChars="200" w:firstLine="420"/>
              <w:rPr>
                <w:color w:val="000000" w:themeColor="text1"/>
                <w:kern w:val="0"/>
                <w:szCs w:val="21"/>
              </w:rPr>
            </w:pPr>
            <w:r w:rsidRPr="00C8570A">
              <w:rPr>
                <w:rFonts w:hint="eastAsia"/>
                <w:color w:val="000000" w:themeColor="text1"/>
                <w:kern w:val="0"/>
                <w:szCs w:val="21"/>
              </w:rPr>
              <w:t>目前，我国多数油田已经步入高含水期或特高含水期，表现出典型“高含水、高液量、高成本、低产量”的“三高一低”开发特征。化学调</w:t>
            </w:r>
            <w:proofErr w:type="gramStart"/>
            <w:r w:rsidRPr="00C8570A">
              <w:rPr>
                <w:rFonts w:hint="eastAsia"/>
                <w:color w:val="000000" w:themeColor="text1"/>
                <w:kern w:val="0"/>
                <w:szCs w:val="21"/>
              </w:rPr>
              <w:t>驱技术</w:t>
            </w:r>
            <w:proofErr w:type="gramEnd"/>
            <w:r w:rsidRPr="00C8570A">
              <w:rPr>
                <w:rFonts w:hint="eastAsia"/>
                <w:color w:val="000000" w:themeColor="text1"/>
                <w:kern w:val="0"/>
                <w:szCs w:val="21"/>
              </w:rPr>
              <w:t>是油田进一步提高采收率的主要措施之一。但是，高温高盐油藏、中低渗透油藏、稠油油藏、裂缝性油藏等苛刻油藏条件要推广化学调</w:t>
            </w:r>
            <w:proofErr w:type="gramStart"/>
            <w:r w:rsidRPr="00C8570A">
              <w:rPr>
                <w:rFonts w:hint="eastAsia"/>
                <w:color w:val="000000" w:themeColor="text1"/>
                <w:kern w:val="0"/>
                <w:szCs w:val="21"/>
              </w:rPr>
              <w:t>驱技术</w:t>
            </w:r>
            <w:proofErr w:type="gramEnd"/>
            <w:r w:rsidRPr="00C8570A">
              <w:rPr>
                <w:rFonts w:hint="eastAsia"/>
                <w:color w:val="000000" w:themeColor="text1"/>
                <w:kern w:val="0"/>
                <w:szCs w:val="21"/>
              </w:rPr>
              <w:t>需要解决调驱体系的耐温耐盐、快速溶解、注入性能、有效降低稠油粘度等难题，严重制约了化学调</w:t>
            </w:r>
            <w:proofErr w:type="gramStart"/>
            <w:r w:rsidRPr="00C8570A">
              <w:rPr>
                <w:rFonts w:hint="eastAsia"/>
                <w:color w:val="000000" w:themeColor="text1"/>
                <w:kern w:val="0"/>
                <w:szCs w:val="21"/>
              </w:rPr>
              <w:t>驱技术</w:t>
            </w:r>
            <w:proofErr w:type="gramEnd"/>
            <w:r w:rsidRPr="00C8570A">
              <w:rPr>
                <w:rFonts w:hint="eastAsia"/>
                <w:color w:val="000000" w:themeColor="text1"/>
                <w:kern w:val="0"/>
                <w:szCs w:val="21"/>
              </w:rPr>
              <w:t>的应用。</w:t>
            </w:r>
          </w:p>
          <w:p w14:paraId="15104768" w14:textId="77777777" w:rsidR="00C8570A" w:rsidRPr="00C8570A" w:rsidRDefault="00C8570A" w:rsidP="00C8570A">
            <w:pPr>
              <w:autoSpaceDE w:val="0"/>
              <w:autoSpaceDN w:val="0"/>
              <w:adjustRightInd w:val="0"/>
              <w:spacing w:line="300" w:lineRule="auto"/>
              <w:ind w:firstLineChars="200" w:firstLine="420"/>
              <w:rPr>
                <w:color w:val="000000" w:themeColor="text1"/>
                <w:kern w:val="0"/>
                <w:szCs w:val="21"/>
              </w:rPr>
            </w:pPr>
            <w:r w:rsidRPr="00C8570A">
              <w:rPr>
                <w:rFonts w:hint="eastAsia"/>
                <w:color w:val="000000" w:themeColor="text1"/>
                <w:kern w:val="0"/>
                <w:szCs w:val="21"/>
              </w:rPr>
              <w:t>如何高效利用化学调驱提高采收率技术，在苛刻油藏条件下实现油层的最大化动用，必须创新发展化学</w:t>
            </w:r>
            <w:proofErr w:type="gramStart"/>
            <w:r w:rsidRPr="00C8570A">
              <w:rPr>
                <w:rFonts w:hint="eastAsia"/>
                <w:color w:val="000000" w:themeColor="text1"/>
                <w:kern w:val="0"/>
                <w:szCs w:val="21"/>
              </w:rPr>
              <w:t>调驱新方法</w:t>
            </w:r>
            <w:proofErr w:type="gramEnd"/>
            <w:r w:rsidRPr="00C8570A">
              <w:rPr>
                <w:rFonts w:hint="eastAsia"/>
                <w:color w:val="000000" w:themeColor="text1"/>
                <w:kern w:val="0"/>
                <w:szCs w:val="21"/>
              </w:rPr>
              <w:t>。在山东省泰山学者建设工程、国家自然科学基金、山东省自然科学基金等课题支持下，基于油田化学、超分子化学、胶体化学、合成化学、油藏工程等多学科交叉融合，产学研结合，经过</w:t>
            </w:r>
            <w:r w:rsidRPr="00C8570A">
              <w:rPr>
                <w:rFonts w:hint="eastAsia"/>
                <w:color w:val="000000" w:themeColor="text1"/>
                <w:kern w:val="0"/>
                <w:szCs w:val="21"/>
              </w:rPr>
              <w:t>12</w:t>
            </w:r>
            <w:r w:rsidRPr="00C8570A">
              <w:rPr>
                <w:rFonts w:hint="eastAsia"/>
                <w:color w:val="000000" w:themeColor="text1"/>
                <w:kern w:val="0"/>
                <w:szCs w:val="21"/>
              </w:rPr>
              <w:t>年技术攻关，形成了“苛刻油藏条件下超分子粘弹性流体调驱关键技术与工业化应用”技术，取得了系列创新性成果：</w:t>
            </w:r>
          </w:p>
          <w:p w14:paraId="2C902E09" w14:textId="77777777" w:rsidR="00C8570A" w:rsidRPr="00C8570A" w:rsidRDefault="00C8570A" w:rsidP="00C8570A">
            <w:pPr>
              <w:autoSpaceDE w:val="0"/>
              <w:autoSpaceDN w:val="0"/>
              <w:adjustRightInd w:val="0"/>
              <w:spacing w:line="300" w:lineRule="auto"/>
              <w:ind w:firstLine="420"/>
              <w:rPr>
                <w:color w:val="000000" w:themeColor="text1"/>
                <w:kern w:val="0"/>
                <w:szCs w:val="21"/>
              </w:rPr>
            </w:pPr>
            <w:r w:rsidRPr="00C8570A">
              <w:rPr>
                <w:rFonts w:hint="eastAsia"/>
                <w:color w:val="000000" w:themeColor="text1"/>
                <w:kern w:val="0"/>
                <w:szCs w:val="21"/>
              </w:rPr>
              <w:t>1</w:t>
            </w:r>
            <w:r w:rsidRPr="00C8570A">
              <w:rPr>
                <w:rFonts w:hint="eastAsia"/>
                <w:color w:val="000000" w:themeColor="text1"/>
                <w:kern w:val="0"/>
                <w:szCs w:val="21"/>
              </w:rPr>
              <w:t>、提出了</w:t>
            </w:r>
            <w:proofErr w:type="gramStart"/>
            <w:r w:rsidRPr="00C8570A">
              <w:rPr>
                <w:rFonts w:hint="eastAsia"/>
                <w:color w:val="000000" w:themeColor="text1"/>
                <w:kern w:val="0"/>
                <w:szCs w:val="21"/>
              </w:rPr>
              <w:t>基于两亲聚合物</w:t>
            </w:r>
            <w:proofErr w:type="gramEnd"/>
            <w:r w:rsidRPr="00C8570A">
              <w:rPr>
                <w:rFonts w:hint="eastAsia"/>
                <w:color w:val="000000" w:themeColor="text1"/>
                <w:kern w:val="0"/>
                <w:szCs w:val="21"/>
              </w:rPr>
              <w:t>的超分子体系调驱方法，研发了系列耐温耐盐</w:t>
            </w:r>
            <w:proofErr w:type="gramStart"/>
            <w:r w:rsidRPr="00C8570A">
              <w:rPr>
                <w:rFonts w:hint="eastAsia"/>
                <w:color w:val="000000" w:themeColor="text1"/>
                <w:kern w:val="0"/>
                <w:szCs w:val="21"/>
              </w:rPr>
              <w:t>功能型两亲聚合物</w:t>
            </w:r>
            <w:proofErr w:type="gramEnd"/>
            <w:r w:rsidRPr="00C8570A">
              <w:rPr>
                <w:rFonts w:hint="eastAsia"/>
                <w:color w:val="000000" w:themeColor="text1"/>
                <w:kern w:val="0"/>
                <w:szCs w:val="21"/>
              </w:rPr>
              <w:t>新材料，形成了高盐油藏条件</w:t>
            </w:r>
            <w:proofErr w:type="gramStart"/>
            <w:r w:rsidRPr="00C8570A">
              <w:rPr>
                <w:rFonts w:hint="eastAsia"/>
                <w:color w:val="000000" w:themeColor="text1"/>
                <w:kern w:val="0"/>
                <w:szCs w:val="21"/>
              </w:rPr>
              <w:t>下两亲聚合物</w:t>
            </w:r>
            <w:proofErr w:type="gramEnd"/>
            <w:r w:rsidRPr="00C8570A">
              <w:rPr>
                <w:rFonts w:hint="eastAsia"/>
                <w:color w:val="000000" w:themeColor="text1"/>
                <w:kern w:val="0"/>
                <w:szCs w:val="21"/>
              </w:rPr>
              <w:t>超分子体系调驱技术；建立了基于非共价键作用</w:t>
            </w:r>
            <w:proofErr w:type="gramStart"/>
            <w:r w:rsidRPr="00C8570A">
              <w:rPr>
                <w:rFonts w:hint="eastAsia"/>
                <w:color w:val="000000" w:themeColor="text1"/>
                <w:kern w:val="0"/>
                <w:szCs w:val="21"/>
              </w:rPr>
              <w:t>的两亲聚合物</w:t>
            </w:r>
            <w:proofErr w:type="gramEnd"/>
            <w:r w:rsidRPr="00C8570A">
              <w:rPr>
                <w:rFonts w:hint="eastAsia"/>
                <w:color w:val="000000" w:themeColor="text1"/>
                <w:kern w:val="0"/>
                <w:szCs w:val="21"/>
              </w:rPr>
              <w:t>超分子体系协同增效方法，实现了高效</w:t>
            </w:r>
            <w:proofErr w:type="gramStart"/>
            <w:r w:rsidRPr="00C8570A">
              <w:rPr>
                <w:rFonts w:hint="eastAsia"/>
                <w:color w:val="000000" w:themeColor="text1"/>
                <w:kern w:val="0"/>
                <w:szCs w:val="21"/>
              </w:rPr>
              <w:t>低浓度两亲聚合物</w:t>
            </w:r>
            <w:proofErr w:type="gramEnd"/>
            <w:r w:rsidRPr="00C8570A">
              <w:rPr>
                <w:rFonts w:hint="eastAsia"/>
                <w:color w:val="000000" w:themeColor="text1"/>
                <w:kern w:val="0"/>
                <w:szCs w:val="21"/>
              </w:rPr>
              <w:t>超分子体系调</w:t>
            </w:r>
            <w:proofErr w:type="gramStart"/>
            <w:r w:rsidRPr="00C8570A">
              <w:rPr>
                <w:rFonts w:hint="eastAsia"/>
                <w:color w:val="000000" w:themeColor="text1"/>
                <w:kern w:val="0"/>
                <w:szCs w:val="21"/>
              </w:rPr>
              <w:t>驱方法</w:t>
            </w:r>
            <w:proofErr w:type="gramEnd"/>
            <w:r w:rsidRPr="00C8570A">
              <w:rPr>
                <w:rFonts w:hint="eastAsia"/>
                <w:color w:val="000000" w:themeColor="text1"/>
                <w:kern w:val="0"/>
                <w:szCs w:val="21"/>
              </w:rPr>
              <w:t>的理论和技术突破。</w:t>
            </w:r>
          </w:p>
          <w:p w14:paraId="3242CD29" w14:textId="77777777" w:rsidR="00C8570A" w:rsidRPr="00C8570A" w:rsidRDefault="00C8570A" w:rsidP="00C8570A">
            <w:pPr>
              <w:autoSpaceDE w:val="0"/>
              <w:autoSpaceDN w:val="0"/>
              <w:adjustRightInd w:val="0"/>
              <w:spacing w:line="300" w:lineRule="auto"/>
              <w:ind w:firstLine="420"/>
              <w:rPr>
                <w:color w:val="000000" w:themeColor="text1"/>
                <w:kern w:val="0"/>
                <w:szCs w:val="21"/>
              </w:rPr>
            </w:pPr>
            <w:r w:rsidRPr="00C8570A">
              <w:rPr>
                <w:rFonts w:hint="eastAsia"/>
                <w:color w:val="000000" w:themeColor="text1"/>
                <w:kern w:val="0"/>
                <w:szCs w:val="21"/>
              </w:rPr>
              <w:t>2</w:t>
            </w:r>
            <w:r w:rsidRPr="00C8570A">
              <w:rPr>
                <w:rFonts w:hint="eastAsia"/>
                <w:color w:val="000000" w:themeColor="text1"/>
                <w:kern w:val="0"/>
                <w:szCs w:val="21"/>
              </w:rPr>
              <w:t>、发明了小分子粘弹性流体及其泡沫调驱方法，利用小分子易于溶解、分子组合体能够快速解离和重组的特点，研发了系列具有优异物理化学性能的小分子粘弹性流体调驱体系；利用小分子粘弹性流体的起泡性能获得超稳定泡沫</w:t>
            </w:r>
            <w:r w:rsidRPr="00C8570A">
              <w:rPr>
                <w:rFonts w:hint="eastAsia"/>
                <w:color w:val="000000" w:themeColor="text1"/>
                <w:kern w:val="0"/>
                <w:szCs w:val="21"/>
              </w:rPr>
              <w:lastRenderedPageBreak/>
              <w:t>体系，提高了泡沫的封堵作用，明确了体系对稠油的降粘作用，建立了针对稠油油藏的小分子粘弹性流体泡沫调驱降粘一体化新方法。</w:t>
            </w:r>
          </w:p>
          <w:p w14:paraId="47C57915" w14:textId="77777777" w:rsidR="00C8570A" w:rsidRPr="00C8570A" w:rsidRDefault="00C8570A" w:rsidP="00C8570A">
            <w:pPr>
              <w:autoSpaceDE w:val="0"/>
              <w:autoSpaceDN w:val="0"/>
              <w:adjustRightInd w:val="0"/>
              <w:spacing w:line="300" w:lineRule="auto"/>
              <w:ind w:firstLine="420"/>
              <w:rPr>
                <w:color w:val="000000" w:themeColor="text1"/>
                <w:kern w:val="0"/>
                <w:szCs w:val="21"/>
              </w:rPr>
            </w:pPr>
            <w:r w:rsidRPr="00C8570A">
              <w:rPr>
                <w:rFonts w:hint="eastAsia"/>
                <w:color w:val="000000" w:themeColor="text1"/>
                <w:kern w:val="0"/>
                <w:szCs w:val="21"/>
              </w:rPr>
              <w:t>3</w:t>
            </w:r>
            <w:r w:rsidRPr="00C8570A">
              <w:rPr>
                <w:rFonts w:hint="eastAsia"/>
                <w:color w:val="000000" w:themeColor="text1"/>
                <w:kern w:val="0"/>
                <w:szCs w:val="21"/>
              </w:rPr>
              <w:t>、提出并发展了超分子功能型粘弹性颗粒调驱方法，研发了粘弹性可控的预交联凝胶颗粒、二氧化硅</w:t>
            </w:r>
            <w:proofErr w:type="gramStart"/>
            <w:r w:rsidRPr="00C8570A">
              <w:rPr>
                <w:rFonts w:hint="eastAsia"/>
                <w:color w:val="000000" w:themeColor="text1"/>
                <w:kern w:val="0"/>
                <w:szCs w:val="21"/>
              </w:rPr>
              <w:t>增强型固核</w:t>
            </w:r>
            <w:proofErr w:type="gramEnd"/>
            <w:r w:rsidRPr="00C8570A">
              <w:rPr>
                <w:rFonts w:hint="eastAsia"/>
                <w:color w:val="000000" w:themeColor="text1"/>
                <w:kern w:val="0"/>
                <w:szCs w:val="21"/>
              </w:rPr>
              <w:t>结构聚合物微球、示踪型荧光聚合物微球三大类超分子粘弹性颗粒，提出了基于本体凝胶的颗粒粘弹性的测量方法和基于荧光特性的聚合物微球浓度检测方法；揭示了粘弹性颗粒在油藏多孔介质中的运移规律和粘弹性驱油机理，建立了功能型粘弹性颗粒性能、结构与储层孔喉、裂缝匹配性关系，实现了高渗透</w:t>
            </w:r>
            <w:r w:rsidRPr="00C8570A">
              <w:rPr>
                <w:rFonts w:hint="eastAsia"/>
                <w:color w:val="000000" w:themeColor="text1"/>
                <w:kern w:val="0"/>
                <w:szCs w:val="21"/>
              </w:rPr>
              <w:t>/</w:t>
            </w:r>
            <w:r w:rsidRPr="00C8570A">
              <w:rPr>
                <w:rFonts w:hint="eastAsia"/>
                <w:color w:val="000000" w:themeColor="text1"/>
                <w:kern w:val="0"/>
                <w:szCs w:val="21"/>
              </w:rPr>
              <w:t>裂缝性油藏的高效调</w:t>
            </w:r>
            <w:proofErr w:type="gramStart"/>
            <w:r w:rsidRPr="00C8570A">
              <w:rPr>
                <w:rFonts w:hint="eastAsia"/>
                <w:color w:val="000000" w:themeColor="text1"/>
                <w:kern w:val="0"/>
                <w:szCs w:val="21"/>
              </w:rPr>
              <w:t>驱</w:t>
            </w:r>
            <w:proofErr w:type="gramEnd"/>
            <w:r w:rsidRPr="00C8570A">
              <w:rPr>
                <w:rFonts w:hint="eastAsia"/>
                <w:color w:val="000000" w:themeColor="text1"/>
                <w:kern w:val="0"/>
                <w:szCs w:val="21"/>
              </w:rPr>
              <w:t>。</w:t>
            </w:r>
          </w:p>
          <w:p w14:paraId="7DC2F6A3" w14:textId="77777777" w:rsidR="00C8570A" w:rsidRPr="00C8570A" w:rsidRDefault="00C8570A" w:rsidP="00C8570A">
            <w:pPr>
              <w:autoSpaceDE w:val="0"/>
              <w:autoSpaceDN w:val="0"/>
              <w:adjustRightInd w:val="0"/>
              <w:spacing w:line="300" w:lineRule="auto"/>
              <w:ind w:firstLine="420"/>
              <w:rPr>
                <w:color w:val="000000" w:themeColor="text1"/>
                <w:kern w:val="0"/>
                <w:szCs w:val="21"/>
              </w:rPr>
            </w:pPr>
            <w:r w:rsidRPr="00C8570A">
              <w:rPr>
                <w:rFonts w:hint="eastAsia"/>
                <w:color w:val="000000" w:themeColor="text1"/>
                <w:kern w:val="0"/>
                <w:szCs w:val="21"/>
              </w:rPr>
              <w:t>本技术研究成果已在青岛实现了技术转化，已在胜利、渤海、新疆等国内多个油田获得有效的工业化推广应用，有效提高了苛刻</w:t>
            </w:r>
            <w:r>
              <w:rPr>
                <w:rFonts w:hint="eastAsia"/>
                <w:color w:val="000000" w:themeColor="text1"/>
                <w:kern w:val="0"/>
                <w:szCs w:val="21"/>
              </w:rPr>
              <w:t>油藏的采收率。</w:t>
            </w:r>
          </w:p>
          <w:p w14:paraId="3B7CCD84" w14:textId="77777777" w:rsidR="00C8570A" w:rsidRPr="00C8570A" w:rsidRDefault="00C8570A" w:rsidP="00C8570A">
            <w:pPr>
              <w:autoSpaceDE w:val="0"/>
              <w:autoSpaceDN w:val="0"/>
              <w:adjustRightInd w:val="0"/>
              <w:spacing w:line="300" w:lineRule="auto"/>
              <w:ind w:firstLine="420"/>
              <w:rPr>
                <w:color w:val="000000" w:themeColor="text1"/>
                <w:kern w:val="0"/>
                <w:szCs w:val="21"/>
              </w:rPr>
            </w:pPr>
            <w:r w:rsidRPr="00C8570A">
              <w:rPr>
                <w:rFonts w:hint="eastAsia"/>
                <w:color w:val="000000" w:themeColor="text1"/>
                <w:kern w:val="0"/>
                <w:szCs w:val="21"/>
              </w:rPr>
              <w:t>本项目授权国家发明专利</w:t>
            </w:r>
            <w:r w:rsidRPr="00C8570A">
              <w:rPr>
                <w:rFonts w:hint="eastAsia"/>
                <w:color w:val="000000" w:themeColor="text1"/>
                <w:kern w:val="0"/>
                <w:szCs w:val="21"/>
              </w:rPr>
              <w:t>26</w:t>
            </w:r>
            <w:r w:rsidRPr="00C8570A">
              <w:rPr>
                <w:rFonts w:hint="eastAsia"/>
                <w:color w:val="000000" w:themeColor="text1"/>
                <w:kern w:val="0"/>
                <w:szCs w:val="21"/>
              </w:rPr>
              <w:t>项，软件著作权</w:t>
            </w:r>
            <w:r w:rsidRPr="00C8570A">
              <w:rPr>
                <w:rFonts w:hint="eastAsia"/>
                <w:color w:val="000000" w:themeColor="text1"/>
                <w:kern w:val="0"/>
                <w:szCs w:val="21"/>
              </w:rPr>
              <w:t>5</w:t>
            </w:r>
            <w:r w:rsidRPr="00C8570A">
              <w:rPr>
                <w:rFonts w:hint="eastAsia"/>
                <w:color w:val="000000" w:themeColor="text1"/>
                <w:kern w:val="0"/>
                <w:szCs w:val="21"/>
              </w:rPr>
              <w:t>套，另已申请发明专利</w:t>
            </w:r>
            <w:r w:rsidRPr="00C8570A">
              <w:rPr>
                <w:rFonts w:hint="eastAsia"/>
                <w:color w:val="000000" w:themeColor="text1"/>
                <w:kern w:val="0"/>
                <w:szCs w:val="21"/>
              </w:rPr>
              <w:t>7</w:t>
            </w:r>
            <w:r w:rsidRPr="00C8570A">
              <w:rPr>
                <w:rFonts w:hint="eastAsia"/>
                <w:color w:val="000000" w:themeColor="text1"/>
                <w:kern w:val="0"/>
                <w:szCs w:val="21"/>
              </w:rPr>
              <w:t>项；发表相关学术论文</w:t>
            </w:r>
            <w:r w:rsidRPr="00C8570A">
              <w:rPr>
                <w:rFonts w:hint="eastAsia"/>
                <w:color w:val="000000" w:themeColor="text1"/>
                <w:kern w:val="0"/>
                <w:szCs w:val="21"/>
              </w:rPr>
              <w:t>105</w:t>
            </w:r>
            <w:r w:rsidRPr="00C8570A">
              <w:rPr>
                <w:rFonts w:hint="eastAsia"/>
                <w:color w:val="000000" w:themeColor="text1"/>
                <w:kern w:val="0"/>
                <w:szCs w:val="21"/>
              </w:rPr>
              <w:t>篇，其中</w:t>
            </w:r>
            <w:r w:rsidRPr="00C8570A">
              <w:rPr>
                <w:rFonts w:hint="eastAsia"/>
                <w:color w:val="000000" w:themeColor="text1"/>
                <w:kern w:val="0"/>
                <w:szCs w:val="21"/>
              </w:rPr>
              <w:t>SCI</w:t>
            </w:r>
            <w:r w:rsidRPr="00C8570A">
              <w:rPr>
                <w:rFonts w:hint="eastAsia"/>
                <w:color w:val="000000" w:themeColor="text1"/>
                <w:kern w:val="0"/>
                <w:szCs w:val="21"/>
              </w:rPr>
              <w:t>、</w:t>
            </w:r>
            <w:r w:rsidRPr="00C8570A">
              <w:rPr>
                <w:rFonts w:hint="eastAsia"/>
                <w:color w:val="000000" w:themeColor="text1"/>
                <w:kern w:val="0"/>
                <w:szCs w:val="21"/>
              </w:rPr>
              <w:t>EI</w:t>
            </w:r>
            <w:r w:rsidRPr="00C8570A">
              <w:rPr>
                <w:rFonts w:hint="eastAsia"/>
                <w:color w:val="000000" w:themeColor="text1"/>
                <w:kern w:val="0"/>
                <w:szCs w:val="21"/>
              </w:rPr>
              <w:t>收录</w:t>
            </w:r>
            <w:r w:rsidRPr="00C8570A">
              <w:rPr>
                <w:rFonts w:hint="eastAsia"/>
                <w:color w:val="000000" w:themeColor="text1"/>
                <w:kern w:val="0"/>
                <w:szCs w:val="21"/>
              </w:rPr>
              <w:t>83</w:t>
            </w:r>
            <w:r w:rsidRPr="00C8570A">
              <w:rPr>
                <w:rFonts w:hint="eastAsia"/>
                <w:color w:val="000000" w:themeColor="text1"/>
                <w:kern w:val="0"/>
                <w:szCs w:val="21"/>
              </w:rPr>
              <w:t>篇。获霍英东青年教师奖</w:t>
            </w:r>
            <w:r w:rsidRPr="00C8570A">
              <w:rPr>
                <w:rFonts w:hint="eastAsia"/>
                <w:color w:val="000000" w:themeColor="text1"/>
                <w:kern w:val="0"/>
                <w:szCs w:val="21"/>
              </w:rPr>
              <w:t>1</w:t>
            </w:r>
            <w:r w:rsidRPr="00C8570A">
              <w:rPr>
                <w:rFonts w:hint="eastAsia"/>
                <w:color w:val="000000" w:themeColor="text1"/>
                <w:kern w:val="0"/>
                <w:szCs w:val="21"/>
              </w:rPr>
              <w:t>项、</w:t>
            </w:r>
            <w:proofErr w:type="gramStart"/>
            <w:r w:rsidRPr="00C8570A">
              <w:rPr>
                <w:rFonts w:hint="eastAsia"/>
                <w:color w:val="000000" w:themeColor="text1"/>
                <w:kern w:val="0"/>
                <w:szCs w:val="21"/>
              </w:rPr>
              <w:t>培养博新计划</w:t>
            </w:r>
            <w:proofErr w:type="gramEnd"/>
            <w:r w:rsidRPr="00C8570A">
              <w:rPr>
                <w:rFonts w:hint="eastAsia"/>
                <w:color w:val="000000" w:themeColor="text1"/>
                <w:kern w:val="0"/>
                <w:szCs w:val="21"/>
              </w:rPr>
              <w:t>人才</w:t>
            </w:r>
            <w:r w:rsidRPr="00C8570A">
              <w:rPr>
                <w:rFonts w:hint="eastAsia"/>
                <w:color w:val="000000" w:themeColor="text1"/>
                <w:kern w:val="0"/>
                <w:szCs w:val="21"/>
              </w:rPr>
              <w:t>1</w:t>
            </w:r>
            <w:r w:rsidRPr="00C8570A">
              <w:rPr>
                <w:rFonts w:hint="eastAsia"/>
                <w:color w:val="000000" w:themeColor="text1"/>
                <w:kern w:val="0"/>
                <w:szCs w:val="21"/>
              </w:rPr>
              <w:t>名、获“能源·智慧·未来”全国大学生创新创业大赛一等奖</w:t>
            </w:r>
            <w:r w:rsidRPr="00C8570A">
              <w:rPr>
                <w:rFonts w:hint="eastAsia"/>
                <w:color w:val="000000" w:themeColor="text1"/>
                <w:kern w:val="0"/>
                <w:szCs w:val="21"/>
              </w:rPr>
              <w:t>1</w:t>
            </w:r>
            <w:r w:rsidRPr="00C8570A">
              <w:rPr>
                <w:rFonts w:hint="eastAsia"/>
                <w:color w:val="000000" w:themeColor="text1"/>
                <w:kern w:val="0"/>
                <w:szCs w:val="21"/>
              </w:rPr>
              <w:t>项、培养博士和硕士生</w:t>
            </w:r>
            <w:r w:rsidRPr="00C8570A">
              <w:rPr>
                <w:rFonts w:hint="eastAsia"/>
                <w:color w:val="000000" w:themeColor="text1"/>
                <w:kern w:val="0"/>
                <w:szCs w:val="21"/>
              </w:rPr>
              <w:t>6</w:t>
            </w:r>
            <w:r w:rsidRPr="00C8570A">
              <w:rPr>
                <w:color w:val="000000" w:themeColor="text1"/>
                <w:kern w:val="0"/>
                <w:szCs w:val="21"/>
              </w:rPr>
              <w:t>0</w:t>
            </w:r>
            <w:r w:rsidRPr="00C8570A">
              <w:rPr>
                <w:rFonts w:hint="eastAsia"/>
                <w:color w:val="000000" w:themeColor="text1"/>
                <w:kern w:val="0"/>
                <w:szCs w:val="21"/>
              </w:rPr>
              <w:t>余名；培训专业技术人员</w:t>
            </w:r>
            <w:r w:rsidRPr="00C8570A">
              <w:rPr>
                <w:color w:val="000000" w:themeColor="text1"/>
                <w:kern w:val="0"/>
                <w:szCs w:val="21"/>
              </w:rPr>
              <w:t>5</w:t>
            </w:r>
            <w:r w:rsidRPr="00C8570A">
              <w:rPr>
                <w:rFonts w:hint="eastAsia"/>
                <w:color w:val="000000" w:themeColor="text1"/>
                <w:kern w:val="0"/>
                <w:szCs w:val="21"/>
              </w:rPr>
              <w:t>00</w:t>
            </w:r>
            <w:r w:rsidRPr="00C8570A">
              <w:rPr>
                <w:rFonts w:hint="eastAsia"/>
                <w:color w:val="000000" w:themeColor="text1"/>
                <w:kern w:val="0"/>
                <w:szCs w:val="21"/>
              </w:rPr>
              <w:t>余人，提供就业岗位</w:t>
            </w:r>
            <w:r w:rsidRPr="00C8570A">
              <w:rPr>
                <w:color w:val="000000" w:themeColor="text1"/>
                <w:kern w:val="0"/>
                <w:szCs w:val="21"/>
              </w:rPr>
              <w:t>2</w:t>
            </w:r>
            <w:r w:rsidRPr="00C8570A">
              <w:rPr>
                <w:rFonts w:hint="eastAsia"/>
                <w:color w:val="000000" w:themeColor="text1"/>
                <w:kern w:val="0"/>
                <w:szCs w:val="21"/>
              </w:rPr>
              <w:t>00</w:t>
            </w:r>
            <w:r w:rsidRPr="00C8570A">
              <w:rPr>
                <w:rFonts w:hint="eastAsia"/>
                <w:color w:val="000000" w:themeColor="text1"/>
                <w:kern w:val="0"/>
                <w:szCs w:val="21"/>
              </w:rPr>
              <w:t>余个，取得了良好的社会效益。</w:t>
            </w:r>
          </w:p>
          <w:p w14:paraId="3DE515FF" w14:textId="77777777" w:rsidR="00C8570A" w:rsidRPr="00C8570A" w:rsidRDefault="00C8570A" w:rsidP="00C8570A">
            <w:pPr>
              <w:autoSpaceDE w:val="0"/>
              <w:autoSpaceDN w:val="0"/>
              <w:adjustRightInd w:val="0"/>
              <w:spacing w:line="300" w:lineRule="auto"/>
              <w:ind w:firstLine="420"/>
              <w:rPr>
                <w:color w:val="000000" w:themeColor="text1"/>
                <w:kern w:val="0"/>
                <w:szCs w:val="21"/>
              </w:rPr>
            </w:pPr>
            <w:r w:rsidRPr="00C8570A">
              <w:rPr>
                <w:rFonts w:hint="eastAsia"/>
                <w:color w:val="000000" w:themeColor="text1"/>
                <w:kern w:val="0"/>
                <w:szCs w:val="21"/>
              </w:rPr>
              <w:t>本项目坚持创新驱动，建立了超分子粘弹性流体调</w:t>
            </w:r>
            <w:proofErr w:type="gramStart"/>
            <w:r w:rsidRPr="00C8570A">
              <w:rPr>
                <w:rFonts w:hint="eastAsia"/>
                <w:color w:val="000000" w:themeColor="text1"/>
                <w:kern w:val="0"/>
                <w:szCs w:val="21"/>
              </w:rPr>
              <w:t>驱技术</w:t>
            </w:r>
            <w:proofErr w:type="gramEnd"/>
            <w:r w:rsidRPr="00C8570A">
              <w:rPr>
                <w:rFonts w:hint="eastAsia"/>
                <w:color w:val="000000" w:themeColor="text1"/>
                <w:kern w:val="0"/>
                <w:szCs w:val="21"/>
              </w:rPr>
              <w:t>体系，为苛刻油藏条件经济高效开发提供了一套先进、高效、低成本的支撑技术，填补了国内外在本行业领域内技术空白，进一步推广可创造更大的经济和社会效益。</w:t>
            </w:r>
          </w:p>
        </w:tc>
      </w:tr>
      <w:tr w:rsidR="00B27A58" w14:paraId="4ED24C96" w14:textId="77777777">
        <w:trPr>
          <w:trHeight w:val="518"/>
        </w:trPr>
        <w:tc>
          <w:tcPr>
            <w:tcW w:w="10918" w:type="dxa"/>
            <w:gridSpan w:val="2"/>
            <w:vAlign w:val="center"/>
          </w:tcPr>
          <w:p w14:paraId="7658FC41" w14:textId="77777777" w:rsidR="00B27A58" w:rsidRDefault="004062FA">
            <w:pPr>
              <w:spacing w:line="220" w:lineRule="atLeast"/>
              <w:jc w:val="center"/>
              <w:rPr>
                <w:rFonts w:ascii="宋体" w:hAnsi="宋体"/>
                <w:b/>
                <w:kern w:val="0"/>
                <w:sz w:val="24"/>
                <w:szCs w:val="24"/>
              </w:rPr>
            </w:pPr>
            <w:r>
              <w:rPr>
                <w:rFonts w:ascii="宋体" w:hAnsi="宋体" w:hint="eastAsia"/>
                <w:b/>
                <w:kern w:val="0"/>
                <w:sz w:val="24"/>
                <w:szCs w:val="24"/>
              </w:rPr>
              <w:lastRenderedPageBreak/>
              <w:t>客观</w:t>
            </w:r>
            <w:r w:rsidR="009D2F34">
              <w:rPr>
                <w:rFonts w:ascii="宋体" w:hAnsi="宋体" w:hint="eastAsia"/>
                <w:b/>
                <w:kern w:val="0"/>
                <w:sz w:val="24"/>
                <w:szCs w:val="24"/>
              </w:rPr>
              <w:t>评价</w:t>
            </w:r>
          </w:p>
        </w:tc>
      </w:tr>
      <w:tr w:rsidR="00B27A58" w14:paraId="3D4C6592" w14:textId="77777777" w:rsidTr="00F95242">
        <w:trPr>
          <w:trHeight w:val="3109"/>
        </w:trPr>
        <w:tc>
          <w:tcPr>
            <w:tcW w:w="10918" w:type="dxa"/>
            <w:gridSpan w:val="2"/>
            <w:vAlign w:val="center"/>
          </w:tcPr>
          <w:p w14:paraId="74D103CF" w14:textId="77777777" w:rsidR="009C75B8" w:rsidRPr="00F95242" w:rsidRDefault="009C75B8" w:rsidP="00734C19">
            <w:pPr>
              <w:snapToGrid w:val="0"/>
              <w:spacing w:line="276" w:lineRule="auto"/>
              <w:rPr>
                <w:b/>
                <w:bCs/>
                <w:color w:val="000000"/>
                <w:szCs w:val="21"/>
              </w:rPr>
            </w:pPr>
            <w:r w:rsidRPr="00F95242">
              <w:rPr>
                <w:b/>
                <w:bCs/>
                <w:color w:val="000000"/>
                <w:szCs w:val="21"/>
              </w:rPr>
              <w:t>一、教育部科技查新工作站</w:t>
            </w:r>
            <w:r w:rsidRPr="00F95242">
              <w:rPr>
                <w:b/>
                <w:bCs/>
                <w:color w:val="000000"/>
                <w:szCs w:val="21"/>
              </w:rPr>
              <w:t>SH02</w:t>
            </w:r>
            <w:r w:rsidRPr="00F95242">
              <w:rPr>
                <w:b/>
                <w:bCs/>
                <w:color w:val="000000"/>
                <w:szCs w:val="21"/>
              </w:rPr>
              <w:t>文献搜索查新结论</w:t>
            </w:r>
          </w:p>
          <w:p w14:paraId="118C1CEE" w14:textId="77777777" w:rsidR="009C75B8" w:rsidRPr="00F95242" w:rsidRDefault="009C75B8" w:rsidP="00734C19">
            <w:pPr>
              <w:pStyle w:val="a3"/>
              <w:spacing w:line="276" w:lineRule="auto"/>
              <w:jc w:val="left"/>
              <w:rPr>
                <w:rFonts w:eastAsiaTheme="minorEastAsia"/>
              </w:rPr>
            </w:pPr>
            <w:r w:rsidRPr="00F95242">
              <w:rPr>
                <w:rFonts w:eastAsiaTheme="minorEastAsia"/>
              </w:rPr>
              <w:t>经检索并对相关文献分析对比结果表明，除本委托课题项目组成员发表的专利、科技文献、学位论文及软件著作权登记外，国内外未见其他与该查新目的技术特点相符的中外文文献报道。</w:t>
            </w:r>
          </w:p>
          <w:p w14:paraId="473E8C56" w14:textId="77777777" w:rsidR="009C75B8" w:rsidRPr="00F95242" w:rsidRDefault="00AE7A90" w:rsidP="00734C19">
            <w:pPr>
              <w:snapToGrid w:val="0"/>
              <w:spacing w:line="276" w:lineRule="auto"/>
              <w:rPr>
                <w:color w:val="000000"/>
                <w:szCs w:val="21"/>
              </w:rPr>
            </w:pPr>
            <w:r w:rsidRPr="00F95242">
              <w:rPr>
                <w:rFonts w:hint="eastAsia"/>
                <w:b/>
                <w:bCs/>
                <w:color w:val="000000"/>
                <w:szCs w:val="21"/>
              </w:rPr>
              <w:t>二</w:t>
            </w:r>
            <w:r w:rsidR="009C75B8" w:rsidRPr="00F95242">
              <w:rPr>
                <w:b/>
                <w:bCs/>
                <w:color w:val="000000"/>
                <w:szCs w:val="21"/>
              </w:rPr>
              <w:t>、部分同行科技工作者在学术期刊针对本项目主体核心内容的评价性意见</w:t>
            </w:r>
          </w:p>
          <w:p w14:paraId="459A89B9" w14:textId="77777777" w:rsidR="009C75B8" w:rsidRPr="00F95242" w:rsidRDefault="009C75B8" w:rsidP="00734C19">
            <w:pPr>
              <w:snapToGrid w:val="0"/>
              <w:spacing w:line="276" w:lineRule="auto"/>
              <w:ind w:firstLine="442"/>
              <w:rPr>
                <w:color w:val="000000"/>
                <w:szCs w:val="21"/>
              </w:rPr>
            </w:pPr>
            <w:r w:rsidRPr="00F95242">
              <w:rPr>
                <w:color w:val="000000"/>
                <w:szCs w:val="21"/>
              </w:rPr>
              <w:t>（</w:t>
            </w:r>
            <w:r w:rsidRPr="00F95242">
              <w:rPr>
                <w:color w:val="000000"/>
                <w:szCs w:val="21"/>
              </w:rPr>
              <w:t>1</w:t>
            </w:r>
            <w:r w:rsidRPr="00F95242">
              <w:rPr>
                <w:color w:val="000000"/>
                <w:szCs w:val="21"/>
              </w:rPr>
              <w:t>）近十年来，研究团队一直致力于</w:t>
            </w:r>
            <w:proofErr w:type="gramStart"/>
            <w:r w:rsidRPr="00F95242">
              <w:rPr>
                <w:color w:val="000000"/>
                <w:szCs w:val="21"/>
              </w:rPr>
              <w:t>基于两亲聚合物</w:t>
            </w:r>
            <w:proofErr w:type="gramEnd"/>
            <w:r w:rsidRPr="00F95242">
              <w:rPr>
                <w:color w:val="000000"/>
                <w:szCs w:val="21"/>
              </w:rPr>
              <w:t>、小分子粘弹性流体、功能型粘弹性颗粒的超分子粘弹性流体发展苛刻油藏条件下的调驱方法，取得了一系列重要进展，应邀在胶体化学和石油工程领域著名期刊</w:t>
            </w:r>
            <w:r w:rsidRPr="00F95242">
              <w:rPr>
                <w:color w:val="000000"/>
                <w:szCs w:val="21"/>
              </w:rPr>
              <w:t>Advances in colloid and interface science</w:t>
            </w:r>
            <w:r w:rsidRPr="00F95242">
              <w:rPr>
                <w:color w:val="000000"/>
                <w:szCs w:val="21"/>
              </w:rPr>
              <w:t>（影响因子</w:t>
            </w:r>
            <w:r w:rsidRPr="00F95242">
              <w:rPr>
                <w:color w:val="000000"/>
                <w:szCs w:val="21"/>
              </w:rPr>
              <w:t>9.9</w:t>
            </w:r>
            <w:r w:rsidRPr="00F95242">
              <w:rPr>
                <w:color w:val="000000"/>
                <w:szCs w:val="21"/>
              </w:rPr>
              <w:t>，胶体界面化学方向权威综述性期刊）发表综述性文章</w:t>
            </w:r>
            <w:r w:rsidRPr="00F95242">
              <w:rPr>
                <w:color w:val="000000"/>
                <w:szCs w:val="21"/>
              </w:rPr>
              <w:t>2</w:t>
            </w:r>
            <w:r w:rsidRPr="00F95242">
              <w:rPr>
                <w:color w:val="000000"/>
                <w:szCs w:val="21"/>
              </w:rPr>
              <w:t>篇（</w:t>
            </w:r>
            <w:r w:rsidRPr="00F95242">
              <w:rPr>
                <w:color w:val="000000"/>
                <w:szCs w:val="21"/>
              </w:rPr>
              <w:t>Advances in Colloid and Interface Science, 2020, 282, 102214; 2020, 277, 102119;</w:t>
            </w:r>
            <w:r w:rsidRPr="00F95242">
              <w:rPr>
                <w:color w:val="000000"/>
                <w:szCs w:val="21"/>
              </w:rPr>
              <w:t>）、</w:t>
            </w:r>
            <w:r w:rsidRPr="00F95242">
              <w:rPr>
                <w:color w:val="000000"/>
                <w:szCs w:val="21"/>
              </w:rPr>
              <w:t>Journal of Petroleum Science and Engineering</w:t>
            </w:r>
            <w:r w:rsidRPr="00F95242">
              <w:rPr>
                <w:color w:val="000000"/>
                <w:szCs w:val="21"/>
              </w:rPr>
              <w:t>（影响因子</w:t>
            </w:r>
            <w:r w:rsidRPr="00F95242">
              <w:rPr>
                <w:color w:val="000000"/>
                <w:szCs w:val="21"/>
              </w:rPr>
              <w:t>3.7</w:t>
            </w:r>
            <w:r w:rsidRPr="00F95242">
              <w:rPr>
                <w:color w:val="000000"/>
                <w:szCs w:val="21"/>
              </w:rPr>
              <w:t>，石油工程领域</w:t>
            </w:r>
            <w:r w:rsidRPr="00F95242">
              <w:rPr>
                <w:color w:val="000000"/>
                <w:szCs w:val="21"/>
              </w:rPr>
              <w:t>SCI</w:t>
            </w:r>
            <w:r w:rsidRPr="00F95242">
              <w:rPr>
                <w:color w:val="000000"/>
                <w:szCs w:val="21"/>
              </w:rPr>
              <w:t>一区权威期刊）发表综述性文章</w:t>
            </w:r>
            <w:r w:rsidRPr="00F95242">
              <w:rPr>
                <w:color w:val="000000"/>
                <w:szCs w:val="21"/>
              </w:rPr>
              <w:t>1</w:t>
            </w:r>
            <w:r w:rsidRPr="00F95242">
              <w:rPr>
                <w:color w:val="000000"/>
                <w:szCs w:val="21"/>
              </w:rPr>
              <w:t>篇（见附件</w:t>
            </w:r>
            <w:r w:rsidRPr="00F95242">
              <w:rPr>
                <w:color w:val="000000"/>
                <w:szCs w:val="21"/>
              </w:rPr>
              <w:t>23</w:t>
            </w:r>
            <w:r w:rsidRPr="00F95242">
              <w:rPr>
                <w:color w:val="000000"/>
                <w:szCs w:val="21"/>
              </w:rPr>
              <w:t>）、日用化学工业（中文核心期刊）发表连载性综述文章</w:t>
            </w:r>
            <w:r w:rsidRPr="00F95242">
              <w:rPr>
                <w:color w:val="000000"/>
                <w:szCs w:val="21"/>
              </w:rPr>
              <w:t>8</w:t>
            </w:r>
            <w:r w:rsidRPr="00F95242">
              <w:rPr>
                <w:color w:val="000000"/>
                <w:szCs w:val="21"/>
              </w:rPr>
              <w:t>篇，</w:t>
            </w:r>
            <w:r w:rsidRPr="00F95242">
              <w:rPr>
                <w:color w:val="000000" w:themeColor="text1"/>
                <w:szCs w:val="21"/>
              </w:rPr>
              <w:t>附件</w:t>
            </w:r>
            <w:r w:rsidRPr="00F95242">
              <w:rPr>
                <w:color w:val="000000" w:themeColor="text1"/>
                <w:szCs w:val="21"/>
              </w:rPr>
              <w:t>33“</w:t>
            </w:r>
            <w:r w:rsidRPr="00F95242">
              <w:rPr>
                <w:color w:val="000000" w:themeColor="text1"/>
                <w:szCs w:val="21"/>
              </w:rPr>
              <w:t>其他代表性论文</w:t>
            </w:r>
            <w:r w:rsidRPr="00F95242">
              <w:rPr>
                <w:color w:val="000000" w:themeColor="text1"/>
                <w:szCs w:val="21"/>
              </w:rPr>
              <w:t>”</w:t>
            </w:r>
            <w:r w:rsidRPr="00F95242">
              <w:rPr>
                <w:color w:val="000000" w:themeColor="text1"/>
                <w:szCs w:val="21"/>
              </w:rPr>
              <w:t>目录（</w:t>
            </w:r>
            <w:proofErr w:type="gramStart"/>
            <w:r w:rsidRPr="00F95242">
              <w:rPr>
                <w:color w:val="000000" w:themeColor="text1"/>
                <w:szCs w:val="21"/>
              </w:rPr>
              <w:t>两亲聚合物</w:t>
            </w:r>
            <w:proofErr w:type="gramEnd"/>
            <w:r w:rsidRPr="00F95242">
              <w:rPr>
                <w:color w:val="000000" w:themeColor="text1"/>
                <w:szCs w:val="21"/>
              </w:rPr>
              <w:t>方向）</w:t>
            </w:r>
            <w:r w:rsidRPr="00F95242">
              <w:rPr>
                <w:color w:val="000000" w:themeColor="text1"/>
                <w:szCs w:val="21"/>
              </w:rPr>
              <w:t>3</w:t>
            </w:r>
            <w:r w:rsidRPr="00F95242">
              <w:rPr>
                <w:color w:val="000000" w:themeColor="text1"/>
                <w:szCs w:val="21"/>
              </w:rPr>
              <w:t>、</w:t>
            </w:r>
            <w:r w:rsidRPr="00F95242">
              <w:rPr>
                <w:color w:val="000000" w:themeColor="text1"/>
                <w:szCs w:val="21"/>
              </w:rPr>
              <w:t>5</w:t>
            </w:r>
            <w:r w:rsidRPr="00F95242">
              <w:rPr>
                <w:color w:val="000000" w:themeColor="text1"/>
                <w:szCs w:val="21"/>
              </w:rPr>
              <w:t>、</w:t>
            </w:r>
            <w:r w:rsidRPr="00F95242">
              <w:rPr>
                <w:color w:val="000000" w:themeColor="text1"/>
                <w:szCs w:val="21"/>
              </w:rPr>
              <w:t>6</w:t>
            </w:r>
            <w:r w:rsidRPr="00F95242">
              <w:rPr>
                <w:color w:val="000000" w:themeColor="text1"/>
                <w:szCs w:val="21"/>
              </w:rPr>
              <w:t>。</w:t>
            </w:r>
          </w:p>
          <w:p w14:paraId="54A246D0" w14:textId="77777777" w:rsidR="009C75B8" w:rsidRPr="00F95242" w:rsidRDefault="009C75B8" w:rsidP="00734C19">
            <w:pPr>
              <w:snapToGrid w:val="0"/>
              <w:spacing w:line="276" w:lineRule="auto"/>
              <w:ind w:firstLineChars="200" w:firstLine="420"/>
              <w:rPr>
                <w:color w:val="000000"/>
                <w:szCs w:val="21"/>
              </w:rPr>
            </w:pPr>
            <w:r w:rsidRPr="00F95242">
              <w:rPr>
                <w:color w:val="000000"/>
                <w:szCs w:val="21"/>
              </w:rPr>
              <w:t>（</w:t>
            </w:r>
            <w:r w:rsidRPr="00F95242">
              <w:rPr>
                <w:color w:val="000000"/>
                <w:szCs w:val="21"/>
              </w:rPr>
              <w:t>2</w:t>
            </w:r>
            <w:r w:rsidRPr="00F95242">
              <w:rPr>
                <w:color w:val="000000"/>
                <w:szCs w:val="21"/>
              </w:rPr>
              <w:t>）本项目的部分研究成果在国际知名杂志《</w:t>
            </w:r>
            <w:r w:rsidRPr="00F95242">
              <w:rPr>
                <w:color w:val="000000"/>
                <w:szCs w:val="21"/>
              </w:rPr>
              <w:t>Journal of Industrial and Engineering Chemistry</w:t>
            </w:r>
            <w:r w:rsidRPr="00F95242">
              <w:rPr>
                <w:color w:val="000000"/>
                <w:szCs w:val="21"/>
              </w:rPr>
              <w:t>》上发表</w:t>
            </w:r>
            <w:r w:rsidRPr="00F95242">
              <w:rPr>
                <w:color w:val="000000"/>
                <w:szCs w:val="21"/>
              </w:rPr>
              <w:t>“Shear resistance performance of low elastic polymer microspheres used for conformance control treatment”</w:t>
            </w:r>
            <w:r w:rsidRPr="00F95242">
              <w:rPr>
                <w:color w:val="000000"/>
                <w:szCs w:val="21"/>
              </w:rPr>
              <w:t>（</w:t>
            </w:r>
            <w:r w:rsidRPr="00F95242">
              <w:rPr>
                <w:color w:val="000000"/>
                <w:szCs w:val="21"/>
              </w:rPr>
              <w:t>Journal of Industrial and Engineering Chemistry, 2019, 79, 295-306</w:t>
            </w:r>
            <w:r w:rsidRPr="00F95242">
              <w:rPr>
                <w:color w:val="000000"/>
                <w:szCs w:val="21"/>
              </w:rPr>
              <w:t>）被评为期刊热点文章，见附件</w:t>
            </w:r>
            <w:r w:rsidRPr="00F95242">
              <w:rPr>
                <w:color w:val="000000"/>
                <w:szCs w:val="21"/>
              </w:rPr>
              <w:t>38</w:t>
            </w:r>
            <w:r w:rsidRPr="00F95242">
              <w:rPr>
                <w:color w:val="000000"/>
                <w:szCs w:val="21"/>
              </w:rPr>
              <w:t>。</w:t>
            </w:r>
          </w:p>
          <w:p w14:paraId="708373C6" w14:textId="77777777" w:rsidR="009C75B8" w:rsidRPr="00F95242" w:rsidRDefault="009C75B8" w:rsidP="00734C19">
            <w:pPr>
              <w:spacing w:line="276" w:lineRule="auto"/>
              <w:rPr>
                <w:color w:val="000000"/>
                <w:szCs w:val="21"/>
              </w:rPr>
            </w:pPr>
            <w:r w:rsidRPr="00F95242">
              <w:rPr>
                <w:color w:val="000000"/>
                <w:szCs w:val="21"/>
              </w:rPr>
              <w:t>（</w:t>
            </w:r>
            <w:r w:rsidRPr="00F95242">
              <w:rPr>
                <w:color w:val="000000"/>
                <w:szCs w:val="21"/>
              </w:rPr>
              <w:t>3</w:t>
            </w:r>
            <w:r w:rsidRPr="00F95242">
              <w:rPr>
                <w:color w:val="000000"/>
                <w:szCs w:val="21"/>
              </w:rPr>
              <w:t>）加拿大</w:t>
            </w:r>
            <w:r w:rsidRPr="00F95242">
              <w:rPr>
                <w:color w:val="000000"/>
                <w:szCs w:val="21"/>
              </w:rPr>
              <w:t>Alberta</w:t>
            </w:r>
            <w:r w:rsidRPr="00F95242">
              <w:rPr>
                <w:color w:val="000000"/>
                <w:szCs w:val="21"/>
              </w:rPr>
              <w:t>大学的工程</w:t>
            </w:r>
            <w:proofErr w:type="gramStart"/>
            <w:r w:rsidRPr="00F95242">
              <w:rPr>
                <w:color w:val="000000"/>
                <w:szCs w:val="21"/>
              </w:rPr>
              <w:t>院</w:t>
            </w:r>
            <w:proofErr w:type="gramEnd"/>
            <w:r w:rsidRPr="00F95242">
              <w:rPr>
                <w:color w:val="000000"/>
                <w:szCs w:val="21"/>
              </w:rPr>
              <w:t>院士</w:t>
            </w:r>
            <w:proofErr w:type="spellStart"/>
            <w:r w:rsidRPr="00F95242">
              <w:rPr>
                <w:color w:val="000000"/>
                <w:szCs w:val="21"/>
              </w:rPr>
              <w:t>Hongbo</w:t>
            </w:r>
            <w:proofErr w:type="spellEnd"/>
            <w:r w:rsidRPr="00F95242">
              <w:rPr>
                <w:color w:val="000000"/>
                <w:szCs w:val="21"/>
              </w:rPr>
              <w:t xml:space="preserve"> </w:t>
            </w:r>
            <w:proofErr w:type="spellStart"/>
            <w:r w:rsidRPr="00F95242">
              <w:rPr>
                <w:color w:val="000000"/>
                <w:szCs w:val="21"/>
              </w:rPr>
              <w:t>Zeng</w:t>
            </w:r>
            <w:proofErr w:type="spellEnd"/>
            <w:r w:rsidRPr="00F95242">
              <w:rPr>
                <w:color w:val="000000"/>
                <w:szCs w:val="21"/>
              </w:rPr>
              <w:t>教授（</w:t>
            </w:r>
            <w:r w:rsidRPr="00F95242">
              <w:rPr>
                <w:color w:val="000000"/>
                <w:szCs w:val="21"/>
              </w:rPr>
              <w:t>Minerals Engineering 2020, 150, 106280</w:t>
            </w:r>
            <w:r w:rsidRPr="00F95242">
              <w:rPr>
                <w:color w:val="000000"/>
                <w:szCs w:val="21"/>
              </w:rPr>
              <w:t>）、伊朗</w:t>
            </w:r>
            <w:proofErr w:type="spellStart"/>
            <w:r w:rsidRPr="00F95242">
              <w:rPr>
                <w:color w:val="000000"/>
                <w:szCs w:val="21"/>
              </w:rPr>
              <w:t>TarbiatModares</w:t>
            </w:r>
            <w:proofErr w:type="spellEnd"/>
            <w:r w:rsidRPr="00F95242">
              <w:rPr>
                <w:color w:val="000000"/>
                <w:szCs w:val="21"/>
              </w:rPr>
              <w:t xml:space="preserve"> University</w:t>
            </w:r>
            <w:r w:rsidRPr="00F95242">
              <w:rPr>
                <w:color w:val="000000"/>
                <w:szCs w:val="21"/>
              </w:rPr>
              <w:t>的</w:t>
            </w:r>
            <w:proofErr w:type="spellStart"/>
            <w:r w:rsidRPr="00F95242">
              <w:rPr>
                <w:color w:val="000000"/>
                <w:szCs w:val="21"/>
              </w:rPr>
              <w:t>ArezouJafari</w:t>
            </w:r>
            <w:proofErr w:type="spellEnd"/>
            <w:r w:rsidRPr="00F95242">
              <w:rPr>
                <w:color w:val="000000"/>
                <w:szCs w:val="21"/>
              </w:rPr>
              <w:t>教授（</w:t>
            </w:r>
            <w:r w:rsidRPr="00F95242">
              <w:rPr>
                <w:color w:val="000000"/>
                <w:szCs w:val="21"/>
              </w:rPr>
              <w:t>Journal of Petroleum Science and Engineering 2021,196, 107688</w:t>
            </w:r>
            <w:r w:rsidRPr="00F95242">
              <w:rPr>
                <w:color w:val="000000"/>
                <w:szCs w:val="21"/>
              </w:rPr>
              <w:t>）、挪威</w:t>
            </w:r>
            <w:r w:rsidRPr="00F95242">
              <w:rPr>
                <w:color w:val="000000"/>
                <w:szCs w:val="21"/>
              </w:rPr>
              <w:t>University of Bergen</w:t>
            </w:r>
            <w:r w:rsidRPr="00F95242">
              <w:rPr>
                <w:color w:val="000000"/>
                <w:szCs w:val="21"/>
              </w:rPr>
              <w:t>的</w:t>
            </w:r>
            <w:r w:rsidRPr="00F95242">
              <w:rPr>
                <w:color w:val="000000"/>
                <w:szCs w:val="21"/>
              </w:rPr>
              <w:t xml:space="preserve">Kristine </w:t>
            </w:r>
            <w:proofErr w:type="spellStart"/>
            <w:r w:rsidRPr="00F95242">
              <w:rPr>
                <w:color w:val="000000"/>
                <w:szCs w:val="21"/>
              </w:rPr>
              <w:t>Spildo</w:t>
            </w:r>
            <w:proofErr w:type="spellEnd"/>
            <w:r w:rsidRPr="00F95242">
              <w:rPr>
                <w:color w:val="000000"/>
                <w:szCs w:val="21"/>
              </w:rPr>
              <w:t>教授（</w:t>
            </w:r>
            <w:r w:rsidRPr="00F95242">
              <w:rPr>
                <w:szCs w:val="21"/>
              </w:rPr>
              <w:t>Energy Fuels</w:t>
            </w:r>
            <w:r w:rsidRPr="00F95242">
              <w:rPr>
                <w:color w:val="000000"/>
                <w:szCs w:val="21"/>
              </w:rPr>
              <w:t> </w:t>
            </w:r>
            <w:r w:rsidRPr="00F95242">
              <w:rPr>
                <w:szCs w:val="21"/>
              </w:rPr>
              <w:t>2018, 32, 10421–10427</w:t>
            </w:r>
            <w:r w:rsidRPr="00F95242">
              <w:rPr>
                <w:color w:val="000000"/>
                <w:szCs w:val="21"/>
              </w:rPr>
              <w:t>）、英国</w:t>
            </w:r>
            <w:r w:rsidRPr="00F95242">
              <w:rPr>
                <w:color w:val="000000"/>
                <w:szCs w:val="21"/>
              </w:rPr>
              <w:t>Robert Gordon University</w:t>
            </w:r>
            <w:r w:rsidRPr="00F95242">
              <w:rPr>
                <w:color w:val="000000"/>
                <w:szCs w:val="21"/>
              </w:rPr>
              <w:t>的</w:t>
            </w:r>
            <w:r w:rsidR="001F60C3">
              <w:fldChar w:fldCharType="begin"/>
            </w:r>
            <w:r w:rsidR="001F60C3">
              <w:instrText xml:space="preserve"> HYPERLINK "https://www.researchgate.net/profile/Richard_Afolabi2" </w:instrText>
            </w:r>
            <w:r w:rsidR="001F60C3">
              <w:rPr>
                <w:rFonts w:asciiTheme="minorHAnsi" w:eastAsiaTheme="minorEastAsia" w:hAnsiTheme="minorHAnsi" w:cstheme="minorBidi"/>
              </w:rPr>
              <w:fldChar w:fldCharType="separate"/>
            </w:r>
            <w:r w:rsidRPr="00F95242">
              <w:rPr>
                <w:color w:val="000000"/>
                <w:szCs w:val="21"/>
              </w:rPr>
              <w:t>Richard O. Afolabi</w:t>
            </w:r>
            <w:r w:rsidR="001F60C3">
              <w:rPr>
                <w:color w:val="000000"/>
                <w:szCs w:val="21"/>
              </w:rPr>
              <w:fldChar w:fldCharType="end"/>
            </w:r>
            <w:r w:rsidRPr="00F95242">
              <w:rPr>
                <w:color w:val="000000"/>
                <w:szCs w:val="21"/>
              </w:rPr>
              <w:t>教授（</w:t>
            </w:r>
            <w:r w:rsidRPr="00F95242">
              <w:rPr>
                <w:color w:val="000000"/>
                <w:szCs w:val="21"/>
              </w:rPr>
              <w:t>Journal of Petroleum Science and Engineering 2019,180, 681-698</w:t>
            </w:r>
            <w:r w:rsidRPr="00F95242">
              <w:rPr>
                <w:color w:val="000000"/>
                <w:szCs w:val="21"/>
              </w:rPr>
              <w:t>）、哥伦比亚</w:t>
            </w:r>
            <w:r w:rsidRPr="00F95242">
              <w:rPr>
                <w:color w:val="000000"/>
                <w:szCs w:val="21"/>
              </w:rPr>
              <w:t xml:space="preserve">Universidad </w:t>
            </w:r>
            <w:proofErr w:type="spellStart"/>
            <w:r w:rsidRPr="00F95242">
              <w:rPr>
                <w:color w:val="000000"/>
                <w:szCs w:val="21"/>
              </w:rPr>
              <w:t>Nacional</w:t>
            </w:r>
            <w:proofErr w:type="spellEnd"/>
            <w:r w:rsidRPr="00F95242">
              <w:rPr>
                <w:color w:val="000000"/>
                <w:szCs w:val="21"/>
              </w:rPr>
              <w:t xml:space="preserve"> de Colombia</w:t>
            </w:r>
            <w:r w:rsidRPr="00F95242">
              <w:rPr>
                <w:color w:val="000000"/>
                <w:szCs w:val="21"/>
              </w:rPr>
              <w:t>的</w:t>
            </w:r>
            <w:proofErr w:type="spellStart"/>
            <w:r w:rsidRPr="00F95242">
              <w:rPr>
                <w:color w:val="000000"/>
                <w:szCs w:val="21"/>
              </w:rPr>
              <w:t>FaridB.Cortés</w:t>
            </w:r>
            <w:proofErr w:type="spellEnd"/>
            <w:r w:rsidRPr="00F95242">
              <w:rPr>
                <w:color w:val="000000"/>
                <w:szCs w:val="21"/>
              </w:rPr>
              <w:t>教授等在论文和综述均引用本项目研究成果</w:t>
            </w:r>
            <w:r w:rsidRPr="00F95242">
              <w:rPr>
                <w:color w:val="000000"/>
                <w:szCs w:val="21"/>
              </w:rPr>
              <w:t xml:space="preserve">“Study of Salt Tolerance and Temperature Resistance of A </w:t>
            </w:r>
            <w:proofErr w:type="spellStart"/>
            <w:r w:rsidRPr="00F95242">
              <w:rPr>
                <w:color w:val="000000"/>
                <w:szCs w:val="21"/>
              </w:rPr>
              <w:t>Hydrophobically</w:t>
            </w:r>
            <w:proofErr w:type="spellEnd"/>
            <w:r w:rsidRPr="00F95242">
              <w:rPr>
                <w:color w:val="000000"/>
                <w:szCs w:val="21"/>
              </w:rPr>
              <w:t xml:space="preserve"> Modified Polyacrylamide Based Novel Functional Polymer for EOR”</w:t>
            </w:r>
            <w:r w:rsidRPr="00F95242">
              <w:rPr>
                <w:color w:val="000000"/>
                <w:szCs w:val="21"/>
              </w:rPr>
              <w:t>（</w:t>
            </w:r>
            <w:r w:rsidRPr="00F95242">
              <w:rPr>
                <w:color w:val="000000"/>
                <w:szCs w:val="21"/>
              </w:rPr>
              <w:t>Colloids and Surfaces A: Physicochemical and Engineering Aspects, 2017, 514, 91-97</w:t>
            </w:r>
            <w:r w:rsidRPr="00F95242">
              <w:rPr>
                <w:color w:val="000000"/>
                <w:szCs w:val="21"/>
              </w:rPr>
              <w:t>）指出团队通过将功能单体引入到聚合物分子结构中，增强</w:t>
            </w:r>
            <w:proofErr w:type="gramStart"/>
            <w:r w:rsidRPr="00F95242">
              <w:rPr>
                <w:color w:val="000000"/>
                <w:szCs w:val="21"/>
              </w:rPr>
              <w:t>了两亲聚合物</w:t>
            </w:r>
            <w:proofErr w:type="gramEnd"/>
            <w:r w:rsidRPr="00F95242">
              <w:rPr>
                <w:color w:val="000000"/>
                <w:szCs w:val="21"/>
              </w:rPr>
              <w:t>溶液耐温耐盐性能。</w:t>
            </w:r>
          </w:p>
          <w:p w14:paraId="7DFD6771" w14:textId="77777777" w:rsidR="009C75B8" w:rsidRPr="00F95242" w:rsidRDefault="009C75B8" w:rsidP="00734C19">
            <w:pPr>
              <w:spacing w:line="276" w:lineRule="auto"/>
              <w:ind w:firstLineChars="200" w:firstLine="420"/>
              <w:rPr>
                <w:color w:val="3A3A3A"/>
                <w:szCs w:val="21"/>
                <w:shd w:val="clear" w:color="auto" w:fill="FFFFFF"/>
              </w:rPr>
            </w:pPr>
            <w:r w:rsidRPr="00F95242">
              <w:rPr>
                <w:color w:val="000000"/>
                <w:szCs w:val="21"/>
              </w:rPr>
              <w:t>（</w:t>
            </w:r>
            <w:r w:rsidRPr="00F95242">
              <w:rPr>
                <w:color w:val="000000"/>
                <w:szCs w:val="21"/>
              </w:rPr>
              <w:t>4</w:t>
            </w:r>
            <w:r w:rsidRPr="00F95242">
              <w:rPr>
                <w:color w:val="000000"/>
                <w:szCs w:val="21"/>
              </w:rPr>
              <w:t>）东北石油大学张磊老师在</w:t>
            </w:r>
            <w:r w:rsidRPr="00F95242">
              <w:rPr>
                <w:color w:val="000000"/>
                <w:szCs w:val="21"/>
              </w:rPr>
              <w:t>“Development and Performance Evaluation of a High-Temperature Profile Control System”</w:t>
            </w:r>
            <w:r w:rsidRPr="00F95242">
              <w:rPr>
                <w:color w:val="000000"/>
                <w:szCs w:val="21"/>
              </w:rPr>
              <w:t>（</w:t>
            </w:r>
            <w:r w:rsidRPr="00F95242">
              <w:rPr>
                <w:szCs w:val="21"/>
              </w:rPr>
              <w:t>ACS Omega</w:t>
            </w:r>
            <w:r w:rsidRPr="00F95242">
              <w:rPr>
                <w:color w:val="000000"/>
                <w:szCs w:val="21"/>
              </w:rPr>
              <w:t> </w:t>
            </w:r>
            <w:r w:rsidRPr="00F95242">
              <w:rPr>
                <w:szCs w:val="21"/>
              </w:rPr>
              <w:t>2020, 5, 17828–17838</w:t>
            </w:r>
            <w:r w:rsidRPr="00F95242">
              <w:rPr>
                <w:color w:val="000000"/>
                <w:szCs w:val="21"/>
              </w:rPr>
              <w:t>）一文中引用研究团队</w:t>
            </w:r>
            <w:r w:rsidRPr="00F95242">
              <w:rPr>
                <w:color w:val="000000"/>
                <w:szCs w:val="21"/>
              </w:rPr>
              <w:t>5</w:t>
            </w:r>
            <w:r w:rsidRPr="00F95242">
              <w:rPr>
                <w:color w:val="000000"/>
                <w:szCs w:val="21"/>
              </w:rPr>
              <w:t>篇论文时评价研究团队在荧光聚合物微球、耐盐聚合物、无机</w:t>
            </w:r>
            <w:r w:rsidRPr="00F95242">
              <w:rPr>
                <w:color w:val="000000"/>
                <w:szCs w:val="21"/>
              </w:rPr>
              <w:t>/</w:t>
            </w:r>
            <w:proofErr w:type="gramStart"/>
            <w:r w:rsidRPr="00F95242">
              <w:rPr>
                <w:color w:val="000000"/>
                <w:szCs w:val="21"/>
              </w:rPr>
              <w:t>有机固核</w:t>
            </w:r>
            <w:proofErr w:type="gramEnd"/>
            <w:r w:rsidRPr="00F95242">
              <w:rPr>
                <w:color w:val="000000"/>
                <w:szCs w:val="21"/>
              </w:rPr>
              <w:t>粘弹性颗粒研究方面取得了重要进展。</w:t>
            </w:r>
          </w:p>
          <w:p w14:paraId="7D764545" w14:textId="77777777" w:rsidR="0096259A" w:rsidRPr="00F95242" w:rsidRDefault="009C75B8" w:rsidP="00734C19">
            <w:pPr>
              <w:spacing w:line="276" w:lineRule="auto"/>
              <w:ind w:firstLineChars="200" w:firstLine="420"/>
              <w:rPr>
                <w:color w:val="000000"/>
                <w:szCs w:val="21"/>
              </w:rPr>
            </w:pPr>
            <w:r w:rsidRPr="00F95242">
              <w:rPr>
                <w:color w:val="000000"/>
                <w:szCs w:val="21"/>
              </w:rPr>
              <w:lastRenderedPageBreak/>
              <w:t>（</w:t>
            </w:r>
            <w:r w:rsidRPr="00F95242">
              <w:rPr>
                <w:color w:val="000000"/>
                <w:szCs w:val="21"/>
              </w:rPr>
              <w:t>5</w:t>
            </w:r>
            <w:r w:rsidRPr="00F95242">
              <w:rPr>
                <w:color w:val="000000"/>
                <w:szCs w:val="21"/>
              </w:rPr>
              <w:t>）东北石油大学丁伟教授在</w:t>
            </w:r>
            <w:r w:rsidRPr="00F95242">
              <w:rPr>
                <w:color w:val="000000"/>
                <w:szCs w:val="21"/>
              </w:rPr>
              <w:t>“</w:t>
            </w:r>
            <w:r w:rsidRPr="00F95242">
              <w:rPr>
                <w:color w:val="000000"/>
                <w:szCs w:val="21"/>
              </w:rPr>
              <w:t>温度响应型蠕虫胶束体系抗盐性能研究</w:t>
            </w:r>
            <w:r w:rsidRPr="00F95242">
              <w:rPr>
                <w:color w:val="000000"/>
                <w:szCs w:val="21"/>
              </w:rPr>
              <w:t>”</w:t>
            </w:r>
            <w:r w:rsidRPr="00F95242">
              <w:rPr>
                <w:color w:val="000000"/>
                <w:szCs w:val="21"/>
              </w:rPr>
              <w:t>（油田化学</w:t>
            </w:r>
            <w:r w:rsidRPr="00F95242">
              <w:rPr>
                <w:color w:val="000000"/>
                <w:szCs w:val="21"/>
              </w:rPr>
              <w:t> </w:t>
            </w:r>
            <w:r w:rsidRPr="00F95242">
              <w:rPr>
                <w:szCs w:val="21"/>
              </w:rPr>
              <w:t>2017, 34, 132–136</w:t>
            </w:r>
            <w:r w:rsidRPr="00F95242">
              <w:rPr>
                <w:color w:val="000000"/>
                <w:szCs w:val="21"/>
              </w:rPr>
              <w:t>）一文中引用本项目研究成果</w:t>
            </w:r>
            <w:r w:rsidRPr="00F95242">
              <w:rPr>
                <w:color w:val="000000"/>
                <w:szCs w:val="21"/>
              </w:rPr>
              <w:t>“</w:t>
            </w:r>
            <w:r w:rsidRPr="00F95242">
              <w:rPr>
                <w:color w:val="000000"/>
                <w:szCs w:val="21"/>
              </w:rPr>
              <w:t>新型耐盐蠕虫胶束体系的性能和驱油效果研究</w:t>
            </w:r>
            <w:r w:rsidRPr="00F95242">
              <w:rPr>
                <w:color w:val="000000"/>
                <w:szCs w:val="21"/>
              </w:rPr>
              <w:t>”</w:t>
            </w:r>
            <w:r w:rsidRPr="00F95242">
              <w:rPr>
                <w:color w:val="000000"/>
                <w:szCs w:val="21"/>
              </w:rPr>
              <w:t>（中国石油大学学报，</w:t>
            </w:r>
            <w:r w:rsidRPr="00F95242">
              <w:rPr>
                <w:color w:val="000000"/>
                <w:szCs w:val="21"/>
              </w:rPr>
              <w:t>2014, 38, 159-164</w:t>
            </w:r>
            <w:r w:rsidRPr="00F95242">
              <w:rPr>
                <w:color w:val="000000"/>
                <w:szCs w:val="21"/>
              </w:rPr>
              <w:t>）指出范海明等用两性十四</w:t>
            </w:r>
            <w:r w:rsidRPr="00F95242">
              <w:rPr>
                <w:color w:val="000000"/>
                <w:szCs w:val="21"/>
              </w:rPr>
              <w:t>/</w:t>
            </w:r>
            <w:r w:rsidRPr="00F95242">
              <w:rPr>
                <w:color w:val="000000"/>
                <w:szCs w:val="21"/>
              </w:rPr>
              <w:t>六烷基磺基甜菜碱和十二烷基硫酸钠制备的蠕虫胶束不仅具有较高的黏度，而且与助剂协同使用后可使油水界面张力达到超低界面张力，室内模拟驱油实验可以提高采收率</w:t>
            </w:r>
            <w:r w:rsidRPr="00F95242">
              <w:rPr>
                <w:color w:val="000000"/>
                <w:szCs w:val="21"/>
              </w:rPr>
              <w:t>20%</w:t>
            </w:r>
            <w:r w:rsidRPr="00F95242">
              <w:rPr>
                <w:color w:val="000000"/>
                <w:szCs w:val="21"/>
              </w:rPr>
              <w:t>以上。</w:t>
            </w:r>
          </w:p>
        </w:tc>
      </w:tr>
      <w:tr w:rsidR="00B27A58" w14:paraId="026457DC" w14:textId="77777777">
        <w:trPr>
          <w:trHeight w:val="518"/>
        </w:trPr>
        <w:tc>
          <w:tcPr>
            <w:tcW w:w="10918" w:type="dxa"/>
            <w:gridSpan w:val="2"/>
            <w:vAlign w:val="center"/>
          </w:tcPr>
          <w:p w14:paraId="36E17578" w14:textId="77777777" w:rsidR="00B27A58" w:rsidRDefault="009D2F34">
            <w:pPr>
              <w:spacing w:line="220" w:lineRule="atLeast"/>
              <w:jc w:val="center"/>
              <w:rPr>
                <w:rFonts w:ascii="宋体" w:hAnsi="宋体"/>
                <w:b/>
                <w:kern w:val="0"/>
                <w:sz w:val="24"/>
                <w:szCs w:val="24"/>
              </w:rPr>
            </w:pPr>
            <w:r>
              <w:rPr>
                <w:rFonts w:ascii="宋体" w:hAnsi="宋体" w:hint="eastAsia"/>
                <w:b/>
                <w:kern w:val="0"/>
                <w:sz w:val="24"/>
                <w:szCs w:val="24"/>
              </w:rPr>
              <w:lastRenderedPageBreak/>
              <w:t>应用情况</w:t>
            </w:r>
          </w:p>
        </w:tc>
      </w:tr>
      <w:tr w:rsidR="00B27A58" w14:paraId="6D21B692" w14:textId="77777777">
        <w:trPr>
          <w:trHeight w:val="518"/>
        </w:trPr>
        <w:tc>
          <w:tcPr>
            <w:tcW w:w="10918" w:type="dxa"/>
            <w:gridSpan w:val="2"/>
            <w:vAlign w:val="center"/>
          </w:tcPr>
          <w:p w14:paraId="5E8B4F8A" w14:textId="1F79C1CF" w:rsidR="00581500" w:rsidRPr="00CF2B66" w:rsidRDefault="00581500" w:rsidP="00CF2B66">
            <w:pPr>
              <w:spacing w:line="288" w:lineRule="auto"/>
              <w:ind w:firstLineChars="200" w:firstLine="420"/>
              <w:jc w:val="left"/>
              <w:rPr>
                <w:rFonts w:ascii="宋体" w:hAnsi="宋体"/>
                <w:color w:val="000000" w:themeColor="text1"/>
                <w:szCs w:val="21"/>
              </w:rPr>
            </w:pPr>
            <w:r w:rsidRPr="00CF2B66">
              <w:rPr>
                <w:rFonts w:ascii="宋体" w:hAnsi="宋体" w:hint="eastAsia"/>
                <w:color w:val="000000" w:themeColor="text1"/>
                <w:szCs w:val="21"/>
              </w:rPr>
              <w:t>研究成果在青岛长兴高新科技发展有限公司、安徽天润化学工业股份有限公司和山东石大油田技术服务股份有限公司进行了工业化放大生产，近三年新增利润</w:t>
            </w:r>
            <w:r w:rsidR="00ED68D0" w:rsidRPr="00CF2B66">
              <w:rPr>
                <w:rFonts w:ascii="宋体" w:hAnsi="宋体"/>
                <w:color w:val="000000" w:themeColor="text1"/>
                <w:szCs w:val="21"/>
              </w:rPr>
              <w:t>9000</w:t>
            </w:r>
            <w:r w:rsidR="00ED68D0" w:rsidRPr="00CF2B66">
              <w:rPr>
                <w:rFonts w:ascii="宋体" w:hAnsi="宋体" w:hint="eastAsia"/>
                <w:color w:val="000000" w:themeColor="text1"/>
                <w:szCs w:val="21"/>
              </w:rPr>
              <w:t>多</w:t>
            </w:r>
            <w:r w:rsidRPr="00CF2B66">
              <w:rPr>
                <w:rFonts w:ascii="宋体" w:hAnsi="宋体"/>
                <w:color w:val="000000" w:themeColor="text1"/>
                <w:szCs w:val="21"/>
              </w:rPr>
              <w:t>万元</w:t>
            </w:r>
            <w:r w:rsidRPr="00CF2B66">
              <w:rPr>
                <w:rFonts w:ascii="宋体" w:hAnsi="宋体" w:hint="eastAsia"/>
                <w:color w:val="000000" w:themeColor="text1"/>
                <w:szCs w:val="21"/>
              </w:rPr>
              <w:t>，并在胜利油田、渤海油田、新疆油田等国内</w:t>
            </w:r>
            <w:r w:rsidRPr="00CF2B66">
              <w:rPr>
                <w:color w:val="000000" w:themeColor="text1"/>
                <w:szCs w:val="21"/>
              </w:rPr>
              <w:t>10</w:t>
            </w:r>
            <w:r w:rsidRPr="00CF2B66">
              <w:rPr>
                <w:rFonts w:ascii="宋体" w:hAnsi="宋体"/>
                <w:color w:val="000000" w:themeColor="text1"/>
                <w:szCs w:val="21"/>
              </w:rPr>
              <w:t>多个油田获得产业化应用</w:t>
            </w:r>
            <w:r w:rsidRPr="00CF2B66">
              <w:rPr>
                <w:rFonts w:ascii="宋体" w:hAnsi="宋体" w:hint="eastAsia"/>
                <w:color w:val="000000" w:themeColor="text1"/>
                <w:szCs w:val="21"/>
              </w:rPr>
              <w:t>，近三年累计增产原油</w:t>
            </w:r>
            <w:r w:rsidR="00ED68D0" w:rsidRPr="00CF2B66">
              <w:rPr>
                <w:rFonts w:ascii="宋体" w:hAnsi="宋体"/>
                <w:color w:val="000000" w:themeColor="text1"/>
                <w:szCs w:val="21"/>
              </w:rPr>
              <w:t>70</w:t>
            </w:r>
            <w:r w:rsidR="00ED68D0" w:rsidRPr="00CF2B66">
              <w:rPr>
                <w:rFonts w:ascii="宋体" w:hAnsi="宋体" w:hint="eastAsia"/>
                <w:color w:val="000000" w:themeColor="text1"/>
                <w:szCs w:val="21"/>
              </w:rPr>
              <w:t>多</w:t>
            </w:r>
            <w:r w:rsidRPr="00CF2B66">
              <w:rPr>
                <w:rFonts w:ascii="宋体" w:hAnsi="宋体"/>
                <w:color w:val="000000" w:themeColor="text1"/>
                <w:szCs w:val="21"/>
              </w:rPr>
              <w:t>万吨</w:t>
            </w:r>
            <w:r w:rsidR="006E2C07" w:rsidRPr="00CF2B66">
              <w:rPr>
                <w:rFonts w:ascii="宋体" w:hAnsi="宋体" w:hint="eastAsia"/>
                <w:color w:val="000000" w:themeColor="text1"/>
                <w:szCs w:val="21"/>
              </w:rPr>
              <w:t>。</w:t>
            </w:r>
            <w:r w:rsidRPr="00CF2B66">
              <w:rPr>
                <w:rFonts w:ascii="宋体" w:hAnsi="宋体"/>
                <w:color w:val="000000" w:themeColor="text1"/>
                <w:szCs w:val="21"/>
              </w:rPr>
              <w:t>具体应用如下</w:t>
            </w:r>
            <w:r w:rsidRPr="00CF2B66">
              <w:rPr>
                <w:rFonts w:ascii="宋体" w:hAnsi="宋体" w:hint="eastAsia"/>
                <w:color w:val="000000" w:themeColor="text1"/>
                <w:szCs w:val="21"/>
              </w:rPr>
              <w:t>：</w:t>
            </w:r>
          </w:p>
          <w:p w14:paraId="217738F4" w14:textId="77777777" w:rsidR="00581500" w:rsidRPr="00CF2B66" w:rsidRDefault="00581500" w:rsidP="00CF2B66">
            <w:pPr>
              <w:spacing w:line="288" w:lineRule="auto"/>
              <w:ind w:firstLineChars="200" w:firstLine="422"/>
              <w:jc w:val="left"/>
              <w:rPr>
                <w:rFonts w:ascii="宋体" w:hAnsi="宋体"/>
                <w:b/>
                <w:color w:val="000000" w:themeColor="text1"/>
                <w:szCs w:val="21"/>
              </w:rPr>
            </w:pPr>
            <w:r w:rsidRPr="00CF2B66">
              <w:rPr>
                <w:rFonts w:ascii="宋体" w:hAnsi="宋体" w:hint="eastAsia"/>
                <w:b/>
                <w:color w:val="000000" w:themeColor="text1"/>
                <w:szCs w:val="21"/>
              </w:rPr>
              <w:t>（</w:t>
            </w:r>
            <w:r w:rsidRPr="00CF2B66">
              <w:rPr>
                <w:b/>
                <w:color w:val="000000" w:themeColor="text1"/>
                <w:szCs w:val="21"/>
              </w:rPr>
              <w:t>1</w:t>
            </w:r>
            <w:r w:rsidRPr="00CF2B66">
              <w:rPr>
                <w:rFonts w:ascii="宋体" w:hAnsi="宋体" w:hint="eastAsia"/>
                <w:b/>
                <w:color w:val="000000" w:themeColor="text1"/>
                <w:szCs w:val="21"/>
              </w:rPr>
              <w:t>）青岛长兴高新科技发展有限公司应用情况</w:t>
            </w:r>
          </w:p>
          <w:p w14:paraId="75D0AE9F" w14:textId="77777777" w:rsidR="00581500" w:rsidRPr="00CF2B66" w:rsidRDefault="00581500" w:rsidP="00CF2B66">
            <w:pPr>
              <w:spacing w:line="288" w:lineRule="auto"/>
              <w:ind w:firstLineChars="200" w:firstLine="420"/>
              <w:jc w:val="left"/>
              <w:rPr>
                <w:rFonts w:ascii="宋体" w:hAnsi="宋体"/>
                <w:color w:val="000000" w:themeColor="text1"/>
                <w:szCs w:val="21"/>
              </w:rPr>
            </w:pPr>
            <w:r w:rsidRPr="00CF2B66">
              <w:rPr>
                <w:rFonts w:ascii="宋体" w:hAnsi="宋体" w:hint="eastAsia"/>
                <w:color w:val="000000" w:themeColor="text1"/>
                <w:szCs w:val="21"/>
              </w:rPr>
              <w:t>根据本项目研发</w:t>
            </w:r>
            <w:proofErr w:type="gramStart"/>
            <w:r w:rsidRPr="00CF2B66">
              <w:rPr>
                <w:rFonts w:ascii="宋体" w:hAnsi="宋体" w:hint="eastAsia"/>
                <w:color w:val="000000" w:themeColor="text1"/>
                <w:szCs w:val="21"/>
              </w:rPr>
              <w:t>的两亲聚合物</w:t>
            </w:r>
            <w:proofErr w:type="gramEnd"/>
            <w:r w:rsidRPr="00CF2B66">
              <w:rPr>
                <w:rFonts w:ascii="宋体" w:hAnsi="宋体" w:hint="eastAsia"/>
                <w:color w:val="000000" w:themeColor="text1"/>
                <w:szCs w:val="21"/>
              </w:rPr>
              <w:t>和表面活性剂室内合成配方，结合公司的生产工艺优势，先后在中试配方基础上，开展工业化放大生产，为胜利油田和新疆油田生产矿场</w:t>
            </w:r>
            <w:proofErr w:type="gramStart"/>
            <w:r w:rsidRPr="00CF2B66">
              <w:rPr>
                <w:rFonts w:ascii="宋体" w:hAnsi="宋体" w:hint="eastAsia"/>
                <w:color w:val="000000" w:themeColor="text1"/>
                <w:szCs w:val="21"/>
              </w:rPr>
              <w:t>调驱用功能</w:t>
            </w:r>
            <w:proofErr w:type="gramEnd"/>
            <w:r w:rsidRPr="00CF2B66">
              <w:rPr>
                <w:rFonts w:ascii="宋体" w:hAnsi="宋体" w:hint="eastAsia"/>
                <w:color w:val="000000" w:themeColor="text1"/>
                <w:szCs w:val="21"/>
              </w:rPr>
              <w:t>聚合物和表面活性剂。目前基于该项目研究成果正在开展工业化生产，该技术为公司带来了良好的经济效益。</w:t>
            </w:r>
          </w:p>
          <w:p w14:paraId="61C7FCA0" w14:textId="77777777" w:rsidR="00581500" w:rsidRPr="00CF2B66" w:rsidRDefault="00581500" w:rsidP="00CF2B66">
            <w:pPr>
              <w:spacing w:line="288" w:lineRule="auto"/>
              <w:ind w:firstLineChars="200" w:firstLine="422"/>
              <w:jc w:val="left"/>
              <w:rPr>
                <w:rFonts w:ascii="宋体" w:hAnsi="宋体"/>
                <w:b/>
                <w:color w:val="000000" w:themeColor="text1"/>
                <w:szCs w:val="21"/>
              </w:rPr>
            </w:pPr>
            <w:r w:rsidRPr="00CF2B66">
              <w:rPr>
                <w:rFonts w:ascii="宋体" w:hAnsi="宋体" w:hint="eastAsia"/>
                <w:b/>
                <w:color w:val="000000" w:themeColor="text1"/>
                <w:szCs w:val="21"/>
              </w:rPr>
              <w:t>（</w:t>
            </w:r>
            <w:r w:rsidRPr="00CF2B66">
              <w:rPr>
                <w:b/>
                <w:color w:val="000000" w:themeColor="text1"/>
                <w:szCs w:val="21"/>
              </w:rPr>
              <w:t>2</w:t>
            </w:r>
            <w:r w:rsidRPr="00CF2B66">
              <w:rPr>
                <w:rFonts w:ascii="宋体" w:hAnsi="宋体" w:hint="eastAsia"/>
                <w:b/>
                <w:color w:val="000000" w:themeColor="text1"/>
                <w:szCs w:val="21"/>
              </w:rPr>
              <w:t>）安徽天润化学工业股份有限公司应用情况</w:t>
            </w:r>
          </w:p>
          <w:p w14:paraId="5033717F" w14:textId="77777777" w:rsidR="00581500" w:rsidRPr="00CF2B66" w:rsidRDefault="00581500" w:rsidP="00CF2B66">
            <w:pPr>
              <w:spacing w:line="288" w:lineRule="auto"/>
              <w:ind w:firstLineChars="200" w:firstLine="420"/>
              <w:jc w:val="left"/>
              <w:rPr>
                <w:rFonts w:ascii="宋体" w:hAnsi="宋体"/>
                <w:color w:val="000000" w:themeColor="text1"/>
                <w:szCs w:val="21"/>
              </w:rPr>
            </w:pPr>
            <w:r w:rsidRPr="00CF2B66">
              <w:rPr>
                <w:rFonts w:ascii="宋体" w:hAnsi="宋体" w:hint="eastAsia"/>
                <w:color w:val="000000" w:themeColor="text1"/>
                <w:szCs w:val="21"/>
              </w:rPr>
              <w:t>利用本项目成果的中的专利“一种盐增</w:t>
            </w:r>
            <w:proofErr w:type="gramStart"/>
            <w:r w:rsidRPr="00CF2B66">
              <w:rPr>
                <w:rFonts w:ascii="宋体" w:hAnsi="宋体" w:hint="eastAsia"/>
                <w:color w:val="000000" w:themeColor="text1"/>
                <w:szCs w:val="21"/>
              </w:rPr>
              <w:t>黏</w:t>
            </w:r>
            <w:proofErr w:type="gramEnd"/>
            <w:r w:rsidRPr="00CF2B66">
              <w:rPr>
                <w:rFonts w:ascii="宋体" w:hAnsi="宋体" w:hint="eastAsia"/>
                <w:color w:val="000000" w:themeColor="text1"/>
                <w:szCs w:val="21"/>
              </w:rPr>
              <w:t>水溶性两亲聚合物驱油剂”、专利“一种易溶型盐增黏两亲聚合物驱油剂及其制备方法”和专利“一种</w:t>
            </w:r>
            <w:r w:rsidRPr="00CF2B66">
              <w:rPr>
                <w:color w:val="000000" w:themeColor="text1"/>
                <w:szCs w:val="21"/>
              </w:rPr>
              <w:t>SiO</w:t>
            </w:r>
            <w:r w:rsidRPr="00CF2B66">
              <w:rPr>
                <w:color w:val="000000" w:themeColor="text1"/>
                <w:szCs w:val="21"/>
                <w:vertAlign w:val="subscript"/>
              </w:rPr>
              <w:t>2</w:t>
            </w:r>
            <w:r w:rsidRPr="00CF2B66">
              <w:rPr>
                <w:rFonts w:ascii="宋体" w:hAnsi="宋体" w:hint="eastAsia"/>
                <w:color w:val="000000" w:themeColor="text1"/>
                <w:szCs w:val="21"/>
              </w:rPr>
              <w:t>增强型聚合物微球制备方法”提供的配方，研发了</w:t>
            </w:r>
            <w:r w:rsidRPr="00CF2B66">
              <w:rPr>
                <w:color w:val="000000" w:themeColor="text1"/>
                <w:szCs w:val="21"/>
              </w:rPr>
              <w:t>2</w:t>
            </w:r>
            <w:r w:rsidRPr="00CF2B66">
              <w:rPr>
                <w:rFonts w:ascii="宋体" w:hAnsi="宋体" w:hint="eastAsia"/>
                <w:color w:val="000000" w:themeColor="text1"/>
                <w:szCs w:val="21"/>
              </w:rPr>
              <w:t>类功能聚合物和</w:t>
            </w:r>
            <w:r w:rsidRPr="00CF2B66">
              <w:rPr>
                <w:color w:val="000000" w:themeColor="text1"/>
                <w:szCs w:val="21"/>
              </w:rPr>
              <w:t>1</w:t>
            </w:r>
            <w:r w:rsidRPr="00CF2B66">
              <w:rPr>
                <w:rFonts w:ascii="宋体" w:hAnsi="宋体" w:hint="eastAsia"/>
                <w:color w:val="000000" w:themeColor="text1"/>
                <w:szCs w:val="21"/>
              </w:rPr>
              <w:t>类聚合物微球。功能聚合物在复杂油藏条件下增</w:t>
            </w:r>
            <w:proofErr w:type="gramStart"/>
            <w:r w:rsidRPr="00CF2B66">
              <w:rPr>
                <w:rFonts w:ascii="宋体" w:hAnsi="宋体" w:hint="eastAsia"/>
                <w:color w:val="000000" w:themeColor="text1"/>
                <w:szCs w:val="21"/>
              </w:rPr>
              <w:t>黏</w:t>
            </w:r>
            <w:proofErr w:type="gramEnd"/>
            <w:r w:rsidRPr="00CF2B66">
              <w:rPr>
                <w:rFonts w:ascii="宋体" w:hAnsi="宋体" w:hint="eastAsia"/>
                <w:color w:val="000000" w:themeColor="text1"/>
                <w:szCs w:val="21"/>
              </w:rPr>
              <w:t>效果好，聚合物微球注入后调</w:t>
            </w:r>
            <w:proofErr w:type="gramStart"/>
            <w:r w:rsidRPr="00CF2B66">
              <w:rPr>
                <w:rFonts w:ascii="宋体" w:hAnsi="宋体" w:hint="eastAsia"/>
                <w:color w:val="000000" w:themeColor="text1"/>
                <w:szCs w:val="21"/>
              </w:rPr>
              <w:t>驱效果</w:t>
            </w:r>
            <w:proofErr w:type="gramEnd"/>
            <w:r w:rsidRPr="00CF2B66">
              <w:rPr>
                <w:rFonts w:ascii="宋体" w:hAnsi="宋体" w:hint="eastAsia"/>
                <w:color w:val="000000" w:themeColor="text1"/>
                <w:szCs w:val="21"/>
              </w:rPr>
              <w:t>显著，得到油田用户好评，极大地提高了公司在油田化学剂领域的市场竞争力。</w:t>
            </w:r>
          </w:p>
          <w:p w14:paraId="6095FA23" w14:textId="77777777" w:rsidR="00581500" w:rsidRPr="00CF2B66" w:rsidRDefault="00581500" w:rsidP="00CF2B66">
            <w:pPr>
              <w:spacing w:line="288" w:lineRule="auto"/>
              <w:ind w:firstLineChars="200" w:firstLine="422"/>
              <w:jc w:val="left"/>
              <w:rPr>
                <w:rFonts w:ascii="宋体" w:hAnsi="宋体"/>
                <w:b/>
                <w:color w:val="000000" w:themeColor="text1"/>
                <w:szCs w:val="21"/>
              </w:rPr>
            </w:pPr>
            <w:r w:rsidRPr="00CF2B66">
              <w:rPr>
                <w:rFonts w:ascii="宋体" w:hAnsi="宋体" w:hint="eastAsia"/>
                <w:b/>
                <w:color w:val="000000" w:themeColor="text1"/>
                <w:szCs w:val="21"/>
              </w:rPr>
              <w:t>（</w:t>
            </w:r>
            <w:r w:rsidR="00ED68D0" w:rsidRPr="00CF2B66">
              <w:rPr>
                <w:rFonts w:eastAsia="黑体"/>
                <w:b/>
                <w:color w:val="000000" w:themeColor="text1"/>
                <w:szCs w:val="21"/>
              </w:rPr>
              <w:t>3</w:t>
            </w:r>
            <w:r w:rsidRPr="00CF2B66">
              <w:rPr>
                <w:rFonts w:ascii="宋体" w:hAnsi="宋体" w:hint="eastAsia"/>
                <w:b/>
                <w:color w:val="000000" w:themeColor="text1"/>
                <w:szCs w:val="21"/>
              </w:rPr>
              <w:t>）新疆科力新技术发展股份有限公司应用情况</w:t>
            </w:r>
          </w:p>
          <w:p w14:paraId="74AA0B38" w14:textId="77777777" w:rsidR="00581500" w:rsidRPr="00CF2B66" w:rsidRDefault="00581500" w:rsidP="00CF2B66">
            <w:pPr>
              <w:spacing w:line="288" w:lineRule="auto"/>
              <w:ind w:firstLineChars="200" w:firstLine="420"/>
              <w:jc w:val="left"/>
              <w:rPr>
                <w:rFonts w:ascii="宋体" w:hAnsi="宋体"/>
                <w:color w:val="000000" w:themeColor="text1"/>
                <w:szCs w:val="21"/>
              </w:rPr>
            </w:pPr>
            <w:r w:rsidRPr="00CF2B66">
              <w:rPr>
                <w:rFonts w:ascii="宋体" w:hAnsi="宋体" w:hint="eastAsia"/>
                <w:color w:val="000000" w:themeColor="text1"/>
                <w:szCs w:val="21"/>
              </w:rPr>
              <w:t>根据本项目研发的功能聚合物和荧光聚合物微球室内合成配方，结合公司的生产工艺优势，先后在中试配方基础上</w:t>
            </w:r>
            <w:r w:rsidR="00ED68D0" w:rsidRPr="00CF2B66">
              <w:rPr>
                <w:rFonts w:ascii="宋体" w:hAnsi="宋体" w:hint="eastAsia"/>
                <w:color w:val="000000" w:themeColor="text1"/>
                <w:szCs w:val="21"/>
              </w:rPr>
              <w:t>生产功能聚合物和荧光聚合物微球，因功能聚合物和荧光聚合物微球应用也带来了其他提高采收率产品销售，主要用于新疆油田、哈萨克斯坦</w:t>
            </w:r>
            <w:proofErr w:type="gramStart"/>
            <w:r w:rsidR="00ED68D0" w:rsidRPr="00CF2B66">
              <w:rPr>
                <w:rFonts w:ascii="宋体" w:hAnsi="宋体" w:hint="eastAsia"/>
                <w:color w:val="000000" w:themeColor="text1"/>
                <w:szCs w:val="21"/>
              </w:rPr>
              <w:t>北布扎奇</w:t>
            </w:r>
            <w:proofErr w:type="gramEnd"/>
            <w:r w:rsidR="00ED68D0" w:rsidRPr="00CF2B66">
              <w:rPr>
                <w:rFonts w:ascii="宋体" w:hAnsi="宋体" w:hint="eastAsia"/>
                <w:color w:val="000000" w:themeColor="text1"/>
                <w:szCs w:val="21"/>
              </w:rPr>
              <w:t>油田、PK油田等矿场调驱施工。</w:t>
            </w:r>
            <w:r w:rsidRPr="00CF2B66">
              <w:rPr>
                <w:rFonts w:ascii="宋体" w:hAnsi="宋体" w:hint="eastAsia"/>
                <w:color w:val="000000" w:themeColor="text1"/>
                <w:szCs w:val="21"/>
              </w:rPr>
              <w:t>目前基于该项目研究成果正在开展工业化生产，该技术为公司带来了良好的经济效益。</w:t>
            </w:r>
          </w:p>
          <w:p w14:paraId="3A7D62DF" w14:textId="77777777" w:rsidR="00ED68D0" w:rsidRPr="00CF2B66" w:rsidRDefault="00ED68D0" w:rsidP="00CF2B66">
            <w:pPr>
              <w:spacing w:line="288" w:lineRule="auto"/>
              <w:ind w:firstLineChars="200" w:firstLine="422"/>
              <w:jc w:val="left"/>
              <w:rPr>
                <w:rFonts w:ascii="宋体" w:hAnsi="宋体"/>
                <w:b/>
                <w:color w:val="000000" w:themeColor="text1"/>
                <w:szCs w:val="21"/>
              </w:rPr>
            </w:pPr>
            <w:r w:rsidRPr="00CF2B66">
              <w:rPr>
                <w:rFonts w:ascii="宋体" w:hAnsi="宋体" w:hint="eastAsia"/>
                <w:b/>
                <w:color w:val="000000" w:themeColor="text1"/>
                <w:szCs w:val="21"/>
              </w:rPr>
              <w:t>（</w:t>
            </w:r>
            <w:r w:rsidRPr="00CF2B66">
              <w:rPr>
                <w:b/>
                <w:color w:val="000000" w:themeColor="text1"/>
                <w:szCs w:val="21"/>
              </w:rPr>
              <w:t>4</w:t>
            </w:r>
            <w:r w:rsidRPr="00CF2B66">
              <w:rPr>
                <w:rFonts w:ascii="宋体" w:hAnsi="宋体" w:hint="eastAsia"/>
                <w:b/>
                <w:color w:val="000000" w:themeColor="text1"/>
                <w:szCs w:val="21"/>
              </w:rPr>
              <w:t>）中国石油化工股份有限公司胜利油田分公司应用情况</w:t>
            </w:r>
          </w:p>
          <w:p w14:paraId="7746E4D8" w14:textId="77777777" w:rsidR="00ED68D0" w:rsidRPr="00B80800" w:rsidRDefault="00ED68D0" w:rsidP="00CF2B66">
            <w:pPr>
              <w:spacing w:line="288" w:lineRule="auto"/>
              <w:ind w:firstLineChars="200" w:firstLine="420"/>
              <w:jc w:val="left"/>
              <w:rPr>
                <w:rFonts w:ascii="宋体" w:hAnsi="宋体"/>
                <w:color w:val="000000" w:themeColor="text1"/>
                <w:sz w:val="24"/>
                <w:szCs w:val="24"/>
              </w:rPr>
            </w:pPr>
            <w:r w:rsidRPr="00CF2B66">
              <w:rPr>
                <w:rFonts w:ascii="宋体" w:hAnsi="宋体" w:hint="eastAsia"/>
                <w:color w:val="000000" w:themeColor="text1"/>
                <w:szCs w:val="21"/>
              </w:rPr>
              <w:t>根据本项目研发的功能聚合物、</w:t>
            </w:r>
            <w:r w:rsidR="00B80800" w:rsidRPr="00CF2B66">
              <w:rPr>
                <w:rFonts w:ascii="宋体" w:hAnsi="宋体" w:hint="eastAsia"/>
                <w:color w:val="000000" w:themeColor="text1"/>
                <w:szCs w:val="21"/>
              </w:rPr>
              <w:t>粘弹性表面活性剂、功能型粘弹性颗粒和调驱工艺，胜利油田分公司开展了</w:t>
            </w:r>
            <w:r w:rsidR="00B80800" w:rsidRPr="00CF2B66">
              <w:rPr>
                <w:rFonts w:ascii="宋体" w:hAnsi="宋体"/>
                <w:color w:val="000000" w:themeColor="text1"/>
                <w:szCs w:val="21"/>
              </w:rPr>
              <w:t>10</w:t>
            </w:r>
            <w:r w:rsidR="00B80800" w:rsidRPr="00CF2B66">
              <w:rPr>
                <w:rFonts w:ascii="宋体" w:hAnsi="宋体" w:hint="eastAsia"/>
                <w:color w:val="000000" w:themeColor="text1"/>
                <w:szCs w:val="21"/>
              </w:rPr>
              <w:t>多个井组的应用，有效改善了</w:t>
            </w:r>
            <w:r w:rsidR="00B80800" w:rsidRPr="00CF2B66">
              <w:rPr>
                <w:rFonts w:ascii="宋体" w:hAnsi="宋体"/>
                <w:color w:val="000000" w:themeColor="text1"/>
                <w:szCs w:val="21"/>
              </w:rPr>
              <w:t>高温高盐油藏、中低渗透油藏、稠油油藏</w:t>
            </w:r>
            <w:r w:rsidR="00B80800" w:rsidRPr="00CF2B66">
              <w:rPr>
                <w:rFonts w:ascii="宋体" w:hAnsi="宋体" w:hint="eastAsia"/>
                <w:color w:val="000000" w:themeColor="text1"/>
                <w:szCs w:val="21"/>
              </w:rPr>
              <w:t>的开发效果，增产原油7</w:t>
            </w:r>
            <w:r w:rsidR="00B80800" w:rsidRPr="00CF2B66">
              <w:rPr>
                <w:rFonts w:ascii="宋体" w:hAnsi="宋体"/>
                <w:color w:val="000000" w:themeColor="text1"/>
                <w:szCs w:val="21"/>
              </w:rPr>
              <w:t>0</w:t>
            </w:r>
            <w:r w:rsidR="00B80800" w:rsidRPr="00CF2B66">
              <w:rPr>
                <w:rFonts w:ascii="宋体" w:hAnsi="宋体" w:hint="eastAsia"/>
                <w:color w:val="000000" w:themeColor="text1"/>
                <w:szCs w:val="21"/>
              </w:rPr>
              <w:t>多万吨，取得了良好的经济效益。</w:t>
            </w:r>
          </w:p>
          <w:p w14:paraId="75C61885" w14:textId="77777777" w:rsidR="00ED68D0" w:rsidRPr="00B80800" w:rsidRDefault="00ED68D0" w:rsidP="00ED68D0">
            <w:pPr>
              <w:spacing w:line="288" w:lineRule="auto"/>
              <w:jc w:val="left"/>
              <w:rPr>
                <w:rFonts w:ascii="宋体" w:hAnsi="宋体"/>
                <w:color w:val="000000" w:themeColor="text1"/>
                <w:sz w:val="24"/>
              </w:rPr>
            </w:pPr>
          </w:p>
          <w:p w14:paraId="4BA78F71" w14:textId="77777777" w:rsidR="00ED68D0" w:rsidRPr="00B80800" w:rsidRDefault="00ED68D0" w:rsidP="00ED68D0">
            <w:pPr>
              <w:spacing w:line="288" w:lineRule="auto"/>
              <w:jc w:val="left"/>
              <w:rPr>
                <w:rFonts w:ascii="宋体" w:hAnsi="宋体"/>
                <w:color w:val="000000" w:themeColor="text1"/>
                <w:sz w:val="24"/>
              </w:rPr>
            </w:pPr>
          </w:p>
          <w:p w14:paraId="7636B5E4" w14:textId="77777777" w:rsidR="00ED68D0" w:rsidRPr="00B80800" w:rsidRDefault="00ED68D0" w:rsidP="00ED68D0">
            <w:pPr>
              <w:spacing w:line="288" w:lineRule="auto"/>
              <w:jc w:val="left"/>
              <w:rPr>
                <w:rFonts w:ascii="宋体" w:hAnsi="宋体"/>
                <w:color w:val="000000" w:themeColor="text1"/>
                <w:sz w:val="24"/>
              </w:rPr>
            </w:pPr>
          </w:p>
          <w:p w14:paraId="2BECF5D9" w14:textId="77777777" w:rsidR="00ED68D0" w:rsidRPr="00B80800" w:rsidRDefault="00ED68D0" w:rsidP="00ED68D0">
            <w:pPr>
              <w:spacing w:line="288" w:lineRule="auto"/>
              <w:jc w:val="left"/>
              <w:rPr>
                <w:rFonts w:ascii="宋体" w:hAnsi="宋体"/>
                <w:color w:val="000000" w:themeColor="text1"/>
                <w:sz w:val="24"/>
              </w:rPr>
            </w:pPr>
          </w:p>
          <w:p w14:paraId="3CA04FC9" w14:textId="77777777" w:rsidR="009D2F34" w:rsidRPr="00B80800" w:rsidRDefault="009D2F34" w:rsidP="00B80800">
            <w:pPr>
              <w:spacing w:line="220" w:lineRule="atLeast"/>
              <w:jc w:val="left"/>
              <w:rPr>
                <w:rFonts w:ascii="宋体" w:hAnsi="宋体"/>
                <w:b/>
                <w:color w:val="000000" w:themeColor="text1"/>
                <w:kern w:val="0"/>
                <w:sz w:val="24"/>
                <w:szCs w:val="24"/>
              </w:rPr>
            </w:pPr>
          </w:p>
        </w:tc>
      </w:tr>
    </w:tbl>
    <w:p w14:paraId="4165F61A" w14:textId="77777777" w:rsidR="009D2F34" w:rsidRDefault="009D2F34">
      <w:pPr>
        <w:sectPr w:rsidR="009D2F34">
          <w:pgSz w:w="11906" w:h="16838"/>
          <w:pgMar w:top="1440" w:right="1800" w:bottom="1440" w:left="1800" w:header="851" w:footer="992" w:gutter="0"/>
          <w:cols w:space="425"/>
          <w:docGrid w:type="lines" w:linePitch="312"/>
        </w:sectPr>
      </w:pPr>
    </w:p>
    <w:p w14:paraId="7F9F0F0B" w14:textId="77777777" w:rsidR="00530F7A" w:rsidRDefault="00530F7A" w:rsidP="00530F7A">
      <w:pPr>
        <w:pStyle w:val="a3"/>
        <w:spacing w:line="390" w:lineRule="exact"/>
        <w:ind w:firstLineChars="0" w:firstLine="0"/>
        <w:jc w:val="center"/>
        <w:outlineLvl w:val="1"/>
        <w:rPr>
          <w:rFonts w:ascii="宋体" w:hAnsi="宋体"/>
          <w:b/>
          <w:sz w:val="28"/>
        </w:rPr>
      </w:pPr>
      <w:r>
        <w:rPr>
          <w:rFonts w:ascii="宋体" w:hAnsi="宋体"/>
          <w:b/>
          <w:sz w:val="28"/>
        </w:rPr>
        <w:lastRenderedPageBreak/>
        <w:t>主要知识产权</w:t>
      </w:r>
      <w:r>
        <w:rPr>
          <w:rFonts w:ascii="宋体" w:hAnsi="宋体" w:hint="eastAsia"/>
          <w:b/>
          <w:sz w:val="28"/>
        </w:rPr>
        <w:t>和</w:t>
      </w:r>
      <w:r>
        <w:rPr>
          <w:rFonts w:ascii="宋体" w:hAnsi="宋体"/>
          <w:b/>
          <w:sz w:val="28"/>
        </w:rPr>
        <w:t>标准规范等目录</w:t>
      </w:r>
      <w:r>
        <w:rPr>
          <w:rFonts w:ascii="宋体" w:hAnsi="宋体" w:hint="eastAsia"/>
          <w:b/>
          <w:sz w:val="28"/>
        </w:rPr>
        <w:t>（不超过10件）</w:t>
      </w:r>
      <w:bookmarkStart w:id="0" w:name="_GoBack"/>
      <w:bookmarkEnd w:id="0"/>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1843"/>
        <w:gridCol w:w="709"/>
        <w:gridCol w:w="1134"/>
        <w:gridCol w:w="708"/>
        <w:gridCol w:w="993"/>
        <w:gridCol w:w="940"/>
        <w:gridCol w:w="1469"/>
        <w:gridCol w:w="734"/>
      </w:tblGrid>
      <w:tr w:rsidR="004D4414" w14:paraId="6B472935" w14:textId="77777777" w:rsidTr="00E050A2">
        <w:trPr>
          <w:trHeight w:val="680"/>
          <w:jc w:val="center"/>
        </w:trPr>
        <w:tc>
          <w:tcPr>
            <w:tcW w:w="699" w:type="dxa"/>
            <w:vAlign w:val="center"/>
          </w:tcPr>
          <w:p w14:paraId="141123C4" w14:textId="77777777" w:rsidR="00530F7A" w:rsidRDefault="00530F7A" w:rsidP="00CC763D">
            <w:pPr>
              <w:pStyle w:val="a3"/>
              <w:spacing w:line="390" w:lineRule="exact"/>
              <w:ind w:firstLineChars="0" w:firstLine="0"/>
              <w:jc w:val="center"/>
              <w:rPr>
                <w:rFonts w:ascii="宋体" w:hAnsi="宋体"/>
              </w:rPr>
            </w:pPr>
            <w:r>
              <w:rPr>
                <w:rFonts w:ascii="宋体" w:hAnsi="宋体"/>
              </w:rPr>
              <w:t>知识产权</w:t>
            </w:r>
            <w:r>
              <w:rPr>
                <w:rFonts w:ascii="宋体" w:hAnsi="宋体" w:hint="eastAsia"/>
              </w:rPr>
              <w:t>（标准）</w:t>
            </w:r>
            <w:r>
              <w:rPr>
                <w:rFonts w:ascii="宋体" w:hAnsi="宋体"/>
              </w:rPr>
              <w:t>类别</w:t>
            </w:r>
          </w:p>
        </w:tc>
        <w:tc>
          <w:tcPr>
            <w:tcW w:w="1843" w:type="dxa"/>
            <w:vAlign w:val="center"/>
          </w:tcPr>
          <w:p w14:paraId="7095D8F6" w14:textId="77777777" w:rsidR="00530F7A" w:rsidRDefault="00530F7A" w:rsidP="00CC763D">
            <w:pPr>
              <w:pStyle w:val="a3"/>
              <w:spacing w:line="390" w:lineRule="exact"/>
              <w:ind w:firstLineChars="0" w:firstLine="0"/>
              <w:jc w:val="center"/>
              <w:rPr>
                <w:rFonts w:ascii="宋体" w:hAnsi="宋体"/>
              </w:rPr>
            </w:pPr>
            <w:r>
              <w:rPr>
                <w:rFonts w:ascii="宋体" w:hAnsi="宋体" w:hint="eastAsia"/>
              </w:rPr>
              <w:t>知识产权（标准）具体</w:t>
            </w:r>
            <w:r>
              <w:rPr>
                <w:rFonts w:ascii="宋体" w:hAnsi="宋体"/>
              </w:rPr>
              <w:t>名称</w:t>
            </w:r>
          </w:p>
        </w:tc>
        <w:tc>
          <w:tcPr>
            <w:tcW w:w="709" w:type="dxa"/>
            <w:vAlign w:val="center"/>
          </w:tcPr>
          <w:p w14:paraId="3FB14F80" w14:textId="77777777" w:rsidR="00530F7A" w:rsidRDefault="00530F7A" w:rsidP="00CC763D">
            <w:pPr>
              <w:pStyle w:val="a3"/>
              <w:spacing w:line="390" w:lineRule="exact"/>
              <w:ind w:firstLineChars="0" w:firstLine="0"/>
              <w:jc w:val="center"/>
              <w:rPr>
                <w:rFonts w:ascii="宋体" w:hAnsi="宋体"/>
              </w:rPr>
            </w:pPr>
            <w:r>
              <w:rPr>
                <w:rFonts w:ascii="宋体" w:hAnsi="宋体"/>
              </w:rPr>
              <w:t>国</w:t>
            </w:r>
            <w:r>
              <w:rPr>
                <w:rFonts w:ascii="宋体" w:hAnsi="宋体" w:hint="eastAsia"/>
              </w:rPr>
              <w:t>家</w:t>
            </w:r>
          </w:p>
          <w:p w14:paraId="1043BE57" w14:textId="77777777" w:rsidR="00530F7A" w:rsidRDefault="00530F7A" w:rsidP="00CC763D">
            <w:pPr>
              <w:pStyle w:val="a3"/>
              <w:spacing w:line="390" w:lineRule="exact"/>
              <w:ind w:firstLineChars="0" w:firstLine="0"/>
              <w:jc w:val="center"/>
              <w:rPr>
                <w:rFonts w:ascii="宋体" w:hAnsi="宋体"/>
              </w:rPr>
            </w:pPr>
            <w:r>
              <w:rPr>
                <w:rFonts w:ascii="宋体" w:hAnsi="宋体"/>
              </w:rPr>
              <w:t>（</w:t>
            </w:r>
            <w:r>
              <w:rPr>
                <w:rFonts w:ascii="宋体" w:hAnsi="宋体" w:hint="eastAsia"/>
              </w:rPr>
              <w:t>地</w:t>
            </w:r>
            <w:r>
              <w:rPr>
                <w:rFonts w:ascii="宋体" w:hAnsi="宋体"/>
              </w:rPr>
              <w:t>区）</w:t>
            </w:r>
          </w:p>
        </w:tc>
        <w:tc>
          <w:tcPr>
            <w:tcW w:w="1134" w:type="dxa"/>
            <w:vAlign w:val="center"/>
          </w:tcPr>
          <w:p w14:paraId="11E9C51B" w14:textId="77777777" w:rsidR="00530F7A" w:rsidRDefault="00530F7A" w:rsidP="00CC763D">
            <w:pPr>
              <w:pStyle w:val="a3"/>
              <w:spacing w:line="390" w:lineRule="exact"/>
              <w:ind w:firstLineChars="0" w:firstLine="0"/>
              <w:jc w:val="center"/>
              <w:rPr>
                <w:rFonts w:ascii="宋体" w:hAnsi="宋体"/>
              </w:rPr>
            </w:pPr>
            <w:r>
              <w:rPr>
                <w:rFonts w:ascii="宋体" w:hAnsi="宋体" w:hint="eastAsia"/>
              </w:rPr>
              <w:t>授权号（标准编号）</w:t>
            </w:r>
          </w:p>
        </w:tc>
        <w:tc>
          <w:tcPr>
            <w:tcW w:w="708" w:type="dxa"/>
            <w:vAlign w:val="center"/>
          </w:tcPr>
          <w:p w14:paraId="503B6ACF" w14:textId="77777777" w:rsidR="00530F7A" w:rsidRDefault="00530F7A" w:rsidP="00CC763D">
            <w:pPr>
              <w:pStyle w:val="a3"/>
              <w:spacing w:line="390" w:lineRule="exact"/>
              <w:ind w:firstLineChars="0" w:firstLine="0"/>
              <w:jc w:val="center"/>
              <w:rPr>
                <w:rFonts w:ascii="宋体" w:hAnsi="宋体"/>
              </w:rPr>
            </w:pPr>
            <w:r>
              <w:rPr>
                <w:rFonts w:ascii="宋体" w:hAnsi="宋体" w:hint="eastAsia"/>
              </w:rPr>
              <w:t>授权（标准发布）日期</w:t>
            </w:r>
          </w:p>
        </w:tc>
        <w:tc>
          <w:tcPr>
            <w:tcW w:w="993" w:type="dxa"/>
            <w:vAlign w:val="center"/>
          </w:tcPr>
          <w:p w14:paraId="127D646A" w14:textId="77777777" w:rsidR="00530F7A" w:rsidRDefault="00530F7A" w:rsidP="00CC763D">
            <w:pPr>
              <w:pStyle w:val="a3"/>
              <w:spacing w:line="390" w:lineRule="exact"/>
              <w:ind w:firstLineChars="0" w:firstLine="0"/>
              <w:jc w:val="center"/>
              <w:rPr>
                <w:rFonts w:ascii="宋体" w:hAnsi="宋体"/>
              </w:rPr>
            </w:pPr>
            <w:r>
              <w:rPr>
                <w:rFonts w:ascii="宋体" w:hAnsi="宋体" w:hint="eastAsia"/>
              </w:rPr>
              <w:t>证书编号</w:t>
            </w:r>
            <w:r>
              <w:rPr>
                <w:rFonts w:ascii="宋体" w:hAnsi="宋体"/>
              </w:rPr>
              <w:br/>
            </w:r>
            <w:r>
              <w:rPr>
                <w:rFonts w:ascii="宋体" w:hAnsi="宋体" w:hint="eastAsia"/>
              </w:rPr>
              <w:t>（标准批准发布</w:t>
            </w:r>
            <w:r>
              <w:rPr>
                <w:rFonts w:ascii="宋体" w:hAnsi="宋体"/>
              </w:rPr>
              <w:t>部门</w:t>
            </w:r>
            <w:r>
              <w:rPr>
                <w:rFonts w:ascii="宋体" w:hAnsi="宋体" w:hint="eastAsia"/>
              </w:rPr>
              <w:t>）</w:t>
            </w:r>
          </w:p>
        </w:tc>
        <w:tc>
          <w:tcPr>
            <w:tcW w:w="940" w:type="dxa"/>
            <w:vAlign w:val="center"/>
          </w:tcPr>
          <w:p w14:paraId="6F81E87B" w14:textId="77777777" w:rsidR="00530F7A" w:rsidRDefault="00530F7A" w:rsidP="00CC763D">
            <w:pPr>
              <w:pStyle w:val="a3"/>
              <w:spacing w:line="390" w:lineRule="exact"/>
              <w:ind w:firstLineChars="0" w:firstLine="0"/>
              <w:jc w:val="center"/>
              <w:rPr>
                <w:rFonts w:ascii="宋体" w:hAnsi="宋体"/>
              </w:rPr>
            </w:pPr>
            <w:r>
              <w:rPr>
                <w:rFonts w:ascii="宋体" w:hAnsi="宋体" w:hint="eastAsia"/>
              </w:rPr>
              <w:t>权利人（标准起草单位）</w:t>
            </w:r>
          </w:p>
        </w:tc>
        <w:tc>
          <w:tcPr>
            <w:tcW w:w="1469" w:type="dxa"/>
            <w:vAlign w:val="center"/>
          </w:tcPr>
          <w:p w14:paraId="65C0BCCE" w14:textId="77777777" w:rsidR="00530F7A" w:rsidRDefault="00530F7A" w:rsidP="00CC763D">
            <w:pPr>
              <w:pStyle w:val="a3"/>
              <w:spacing w:line="390" w:lineRule="exact"/>
              <w:ind w:firstLineChars="0" w:firstLine="0"/>
              <w:jc w:val="center"/>
              <w:rPr>
                <w:rFonts w:ascii="宋体" w:hAnsi="宋体"/>
              </w:rPr>
            </w:pPr>
            <w:r>
              <w:rPr>
                <w:rFonts w:ascii="宋体" w:hAnsi="宋体" w:hint="eastAsia"/>
              </w:rPr>
              <w:t>发明人（标准起草人）</w:t>
            </w:r>
          </w:p>
        </w:tc>
        <w:tc>
          <w:tcPr>
            <w:tcW w:w="734" w:type="dxa"/>
            <w:vAlign w:val="center"/>
          </w:tcPr>
          <w:p w14:paraId="2E180A12" w14:textId="77777777" w:rsidR="00530F7A" w:rsidRDefault="00530F7A" w:rsidP="00CC763D">
            <w:pPr>
              <w:pStyle w:val="a3"/>
              <w:spacing w:line="390" w:lineRule="exact"/>
              <w:ind w:firstLineChars="0" w:firstLine="0"/>
              <w:jc w:val="center"/>
              <w:rPr>
                <w:rFonts w:ascii="宋体" w:hAnsi="宋体"/>
              </w:rPr>
            </w:pPr>
            <w:r>
              <w:rPr>
                <w:rFonts w:ascii="宋体" w:hAnsi="宋体" w:hint="eastAsia"/>
              </w:rPr>
              <w:t>发明专利（标准）有效状态</w:t>
            </w:r>
          </w:p>
        </w:tc>
      </w:tr>
      <w:tr w:rsidR="006C21E5" w14:paraId="1E5F8EE8" w14:textId="77777777" w:rsidTr="00E050A2">
        <w:trPr>
          <w:trHeight w:val="1021"/>
          <w:jc w:val="center"/>
        </w:trPr>
        <w:tc>
          <w:tcPr>
            <w:tcW w:w="699" w:type="dxa"/>
            <w:vAlign w:val="center"/>
          </w:tcPr>
          <w:p w14:paraId="2404B9D6" w14:textId="4D71B4EF" w:rsidR="006C21E5" w:rsidRPr="006C21E5" w:rsidRDefault="006C21E5" w:rsidP="006C21E5">
            <w:pPr>
              <w:pStyle w:val="a3"/>
              <w:spacing w:line="240" w:lineRule="auto"/>
              <w:ind w:firstLineChars="0" w:firstLine="0"/>
              <w:jc w:val="center"/>
              <w:rPr>
                <w:color w:val="000000" w:themeColor="text1"/>
              </w:rPr>
            </w:pPr>
            <w:r w:rsidRPr="006C21E5">
              <w:t>发明专利</w:t>
            </w:r>
          </w:p>
        </w:tc>
        <w:tc>
          <w:tcPr>
            <w:tcW w:w="1843" w:type="dxa"/>
            <w:vAlign w:val="center"/>
          </w:tcPr>
          <w:p w14:paraId="645A09A7" w14:textId="439EA5E2" w:rsidR="006C21E5" w:rsidRPr="006C21E5" w:rsidRDefault="006C21E5" w:rsidP="006C21E5">
            <w:pPr>
              <w:pStyle w:val="a3"/>
              <w:spacing w:line="240" w:lineRule="auto"/>
              <w:ind w:firstLineChars="0" w:firstLine="0"/>
              <w:jc w:val="center"/>
              <w:rPr>
                <w:color w:val="000000" w:themeColor="text1"/>
              </w:rPr>
            </w:pPr>
            <w:r w:rsidRPr="006C21E5">
              <w:t>一种盐增</w:t>
            </w:r>
            <w:proofErr w:type="gramStart"/>
            <w:r w:rsidRPr="006C21E5">
              <w:t>黏水溶性两亲聚合物驱</w:t>
            </w:r>
            <w:proofErr w:type="gramEnd"/>
            <w:r w:rsidRPr="006C21E5">
              <w:t>油剂</w:t>
            </w:r>
          </w:p>
        </w:tc>
        <w:tc>
          <w:tcPr>
            <w:tcW w:w="709" w:type="dxa"/>
            <w:vAlign w:val="center"/>
          </w:tcPr>
          <w:p w14:paraId="6D312D5F" w14:textId="3D52101C" w:rsidR="006C21E5" w:rsidRPr="006C21E5" w:rsidRDefault="006C21E5" w:rsidP="006C21E5">
            <w:pPr>
              <w:pStyle w:val="a3"/>
              <w:spacing w:line="240" w:lineRule="auto"/>
              <w:ind w:firstLineChars="0" w:firstLine="0"/>
              <w:jc w:val="center"/>
              <w:rPr>
                <w:color w:val="000000" w:themeColor="text1"/>
              </w:rPr>
            </w:pPr>
            <w:r w:rsidRPr="006C21E5">
              <w:t>中国</w:t>
            </w:r>
          </w:p>
        </w:tc>
        <w:tc>
          <w:tcPr>
            <w:tcW w:w="1134" w:type="dxa"/>
            <w:vAlign w:val="center"/>
          </w:tcPr>
          <w:p w14:paraId="12A69053" w14:textId="23BB0B76" w:rsidR="006C21E5" w:rsidRPr="006C21E5" w:rsidRDefault="006C21E5" w:rsidP="006C21E5">
            <w:pPr>
              <w:pStyle w:val="a3"/>
              <w:spacing w:line="240" w:lineRule="auto"/>
              <w:ind w:firstLineChars="0" w:firstLine="0"/>
              <w:jc w:val="center"/>
              <w:rPr>
                <w:color w:val="000000" w:themeColor="text1"/>
              </w:rPr>
            </w:pPr>
            <w:r w:rsidRPr="006C21E5">
              <w:t>ZL201710086348.0</w:t>
            </w:r>
          </w:p>
        </w:tc>
        <w:tc>
          <w:tcPr>
            <w:tcW w:w="708" w:type="dxa"/>
            <w:vAlign w:val="center"/>
          </w:tcPr>
          <w:p w14:paraId="1AFB688B" w14:textId="5505B7F9" w:rsidR="006C21E5" w:rsidRPr="006C21E5" w:rsidRDefault="006C21E5" w:rsidP="006C21E5">
            <w:pPr>
              <w:pStyle w:val="a3"/>
              <w:spacing w:line="240" w:lineRule="auto"/>
              <w:ind w:firstLineChars="0" w:firstLine="0"/>
              <w:jc w:val="center"/>
              <w:rPr>
                <w:color w:val="000000" w:themeColor="text1"/>
              </w:rPr>
            </w:pPr>
            <w:r w:rsidRPr="006C21E5">
              <w:t>2018-06-01</w:t>
            </w:r>
          </w:p>
        </w:tc>
        <w:tc>
          <w:tcPr>
            <w:tcW w:w="993" w:type="dxa"/>
            <w:vAlign w:val="center"/>
          </w:tcPr>
          <w:p w14:paraId="39E64C4D" w14:textId="70648EF2" w:rsidR="006C21E5" w:rsidRPr="006C21E5" w:rsidRDefault="006C21E5" w:rsidP="006C21E5">
            <w:pPr>
              <w:pStyle w:val="a3"/>
              <w:spacing w:line="240" w:lineRule="auto"/>
              <w:ind w:firstLineChars="0" w:firstLine="0"/>
              <w:jc w:val="center"/>
              <w:rPr>
                <w:color w:val="000000" w:themeColor="text1"/>
              </w:rPr>
            </w:pPr>
            <w:r w:rsidRPr="006C21E5">
              <w:t>2944127</w:t>
            </w:r>
          </w:p>
        </w:tc>
        <w:tc>
          <w:tcPr>
            <w:tcW w:w="940" w:type="dxa"/>
            <w:vAlign w:val="center"/>
          </w:tcPr>
          <w:p w14:paraId="5309FB77" w14:textId="3529D8A6" w:rsidR="006C21E5" w:rsidRPr="006C21E5" w:rsidRDefault="006C21E5" w:rsidP="006C21E5">
            <w:pPr>
              <w:pStyle w:val="a3"/>
              <w:spacing w:line="240" w:lineRule="auto"/>
              <w:ind w:firstLineChars="0" w:firstLine="0"/>
              <w:jc w:val="center"/>
              <w:rPr>
                <w:color w:val="000000" w:themeColor="text1"/>
              </w:rPr>
            </w:pPr>
            <w:r w:rsidRPr="006C21E5">
              <w:t>中国石油大学（华东）</w:t>
            </w:r>
          </w:p>
        </w:tc>
        <w:tc>
          <w:tcPr>
            <w:tcW w:w="1469" w:type="dxa"/>
            <w:vAlign w:val="center"/>
          </w:tcPr>
          <w:p w14:paraId="4100E7BC" w14:textId="5C8D1D6A" w:rsidR="006C21E5" w:rsidRPr="006C21E5" w:rsidRDefault="006C21E5" w:rsidP="006C21E5">
            <w:pPr>
              <w:pStyle w:val="a3"/>
              <w:spacing w:line="240" w:lineRule="auto"/>
              <w:ind w:firstLineChars="0" w:firstLine="0"/>
              <w:jc w:val="center"/>
              <w:rPr>
                <w:color w:val="000000" w:themeColor="text1"/>
              </w:rPr>
            </w:pPr>
            <w:r w:rsidRPr="006C21E5">
              <w:t>杨红斌，朱洲，康万利，王鹏祥，张向峰</w:t>
            </w:r>
          </w:p>
        </w:tc>
        <w:tc>
          <w:tcPr>
            <w:tcW w:w="734" w:type="dxa"/>
            <w:vAlign w:val="center"/>
          </w:tcPr>
          <w:p w14:paraId="5AC6F987" w14:textId="34429D88" w:rsidR="006C21E5" w:rsidRPr="006C21E5" w:rsidRDefault="006C21E5" w:rsidP="006C21E5">
            <w:pPr>
              <w:pStyle w:val="a3"/>
              <w:spacing w:line="240" w:lineRule="auto"/>
              <w:ind w:firstLineChars="0" w:firstLine="0"/>
              <w:jc w:val="center"/>
              <w:rPr>
                <w:color w:val="000000" w:themeColor="text1"/>
              </w:rPr>
            </w:pPr>
            <w:r w:rsidRPr="006C21E5">
              <w:t>有效</w:t>
            </w:r>
          </w:p>
        </w:tc>
      </w:tr>
      <w:tr w:rsidR="006C21E5" w14:paraId="36F58150" w14:textId="77777777" w:rsidTr="00E050A2">
        <w:trPr>
          <w:trHeight w:val="1021"/>
          <w:jc w:val="center"/>
        </w:trPr>
        <w:tc>
          <w:tcPr>
            <w:tcW w:w="699" w:type="dxa"/>
            <w:vAlign w:val="center"/>
          </w:tcPr>
          <w:p w14:paraId="52FA0C1C" w14:textId="3CAE273E" w:rsidR="006C21E5" w:rsidRPr="006C21E5" w:rsidRDefault="006C21E5" w:rsidP="006C21E5">
            <w:pPr>
              <w:pStyle w:val="a3"/>
              <w:spacing w:line="240" w:lineRule="auto"/>
              <w:ind w:firstLineChars="0" w:firstLine="0"/>
              <w:jc w:val="center"/>
              <w:rPr>
                <w:color w:val="000000" w:themeColor="text1"/>
              </w:rPr>
            </w:pPr>
            <w:r w:rsidRPr="006C21E5">
              <w:t>发明专利</w:t>
            </w:r>
          </w:p>
        </w:tc>
        <w:tc>
          <w:tcPr>
            <w:tcW w:w="1843" w:type="dxa"/>
            <w:vAlign w:val="center"/>
          </w:tcPr>
          <w:p w14:paraId="5DAF5FFE" w14:textId="0B253E8C" w:rsidR="006C21E5" w:rsidRPr="006C21E5" w:rsidRDefault="006C21E5" w:rsidP="006C21E5">
            <w:pPr>
              <w:pStyle w:val="a3"/>
              <w:spacing w:line="240" w:lineRule="auto"/>
              <w:ind w:firstLineChars="0" w:firstLine="0"/>
              <w:jc w:val="center"/>
              <w:rPr>
                <w:color w:val="000000" w:themeColor="text1"/>
              </w:rPr>
            </w:pPr>
            <w:r w:rsidRPr="006C21E5">
              <w:t>微球调驱剂、驱油体系以及驱油方法</w:t>
            </w:r>
          </w:p>
        </w:tc>
        <w:tc>
          <w:tcPr>
            <w:tcW w:w="709" w:type="dxa"/>
            <w:vAlign w:val="center"/>
          </w:tcPr>
          <w:p w14:paraId="2C027A9A" w14:textId="794A0EF9" w:rsidR="006C21E5" w:rsidRPr="006C21E5" w:rsidRDefault="006C21E5" w:rsidP="006C21E5">
            <w:pPr>
              <w:pStyle w:val="a3"/>
              <w:spacing w:line="240" w:lineRule="auto"/>
              <w:ind w:firstLineChars="0" w:firstLine="0"/>
              <w:jc w:val="center"/>
              <w:rPr>
                <w:color w:val="000000" w:themeColor="text1"/>
              </w:rPr>
            </w:pPr>
            <w:r w:rsidRPr="006C21E5">
              <w:t>中国</w:t>
            </w:r>
          </w:p>
        </w:tc>
        <w:tc>
          <w:tcPr>
            <w:tcW w:w="1134" w:type="dxa"/>
            <w:vAlign w:val="center"/>
          </w:tcPr>
          <w:p w14:paraId="76262BED" w14:textId="4F565131" w:rsidR="006C21E5" w:rsidRPr="006C21E5" w:rsidRDefault="006C21E5" w:rsidP="006C21E5">
            <w:pPr>
              <w:pStyle w:val="a3"/>
              <w:spacing w:line="240" w:lineRule="auto"/>
              <w:ind w:firstLineChars="0" w:firstLine="0"/>
              <w:jc w:val="center"/>
              <w:rPr>
                <w:color w:val="000000" w:themeColor="text1"/>
              </w:rPr>
            </w:pPr>
            <w:r w:rsidRPr="006C21E5">
              <w:t>ZL200810128148.8</w:t>
            </w:r>
          </w:p>
        </w:tc>
        <w:tc>
          <w:tcPr>
            <w:tcW w:w="708" w:type="dxa"/>
            <w:vAlign w:val="center"/>
          </w:tcPr>
          <w:p w14:paraId="317015F7" w14:textId="657BDDED" w:rsidR="006C21E5" w:rsidRPr="006C21E5" w:rsidRDefault="006C21E5" w:rsidP="006C21E5">
            <w:pPr>
              <w:pStyle w:val="a3"/>
              <w:spacing w:line="240" w:lineRule="auto"/>
              <w:ind w:firstLineChars="0" w:firstLine="0"/>
              <w:jc w:val="center"/>
              <w:rPr>
                <w:color w:val="000000" w:themeColor="text1"/>
              </w:rPr>
            </w:pPr>
            <w:r w:rsidRPr="006C21E5">
              <w:t>2014-07-02</w:t>
            </w:r>
          </w:p>
        </w:tc>
        <w:tc>
          <w:tcPr>
            <w:tcW w:w="993" w:type="dxa"/>
            <w:vAlign w:val="center"/>
          </w:tcPr>
          <w:p w14:paraId="340769BE" w14:textId="3249B9B0" w:rsidR="006C21E5" w:rsidRPr="006C21E5" w:rsidRDefault="006C21E5" w:rsidP="006C21E5">
            <w:pPr>
              <w:pStyle w:val="a3"/>
              <w:spacing w:line="240" w:lineRule="auto"/>
              <w:ind w:firstLineChars="0" w:firstLine="0"/>
              <w:jc w:val="center"/>
              <w:rPr>
                <w:color w:val="000000" w:themeColor="text1"/>
              </w:rPr>
            </w:pPr>
            <w:r w:rsidRPr="006C21E5">
              <w:t>1431414</w:t>
            </w:r>
          </w:p>
        </w:tc>
        <w:tc>
          <w:tcPr>
            <w:tcW w:w="940" w:type="dxa"/>
            <w:vAlign w:val="center"/>
          </w:tcPr>
          <w:p w14:paraId="1B705CAB" w14:textId="3C5D2E32" w:rsidR="006C21E5" w:rsidRPr="006C21E5" w:rsidRDefault="006C21E5" w:rsidP="006C21E5">
            <w:pPr>
              <w:pStyle w:val="a3"/>
              <w:spacing w:line="240" w:lineRule="auto"/>
              <w:ind w:firstLineChars="0" w:firstLine="0"/>
              <w:jc w:val="center"/>
              <w:rPr>
                <w:color w:val="000000" w:themeColor="text1"/>
              </w:rPr>
            </w:pPr>
            <w:r w:rsidRPr="006C21E5">
              <w:t>中国石油大学（华东）</w:t>
            </w:r>
          </w:p>
        </w:tc>
        <w:tc>
          <w:tcPr>
            <w:tcW w:w="1469" w:type="dxa"/>
            <w:vAlign w:val="center"/>
          </w:tcPr>
          <w:p w14:paraId="409FB9E7" w14:textId="79D95FEF" w:rsidR="006C21E5" w:rsidRPr="006C21E5" w:rsidRDefault="006C21E5" w:rsidP="006C21E5">
            <w:pPr>
              <w:pStyle w:val="a3"/>
              <w:spacing w:line="240" w:lineRule="auto"/>
              <w:ind w:firstLineChars="0" w:firstLine="0"/>
              <w:jc w:val="center"/>
              <w:rPr>
                <w:color w:val="000000" w:themeColor="text1"/>
              </w:rPr>
            </w:pPr>
            <w:r w:rsidRPr="006C21E5">
              <w:t>康万利，李兆敏，韩修廷，冯其红，孟令伟，雷光伦，李宾飞，赵金省，王志伟</w:t>
            </w:r>
            <w:r w:rsidRPr="006C21E5">
              <w:t>.</w:t>
            </w:r>
          </w:p>
        </w:tc>
        <w:tc>
          <w:tcPr>
            <w:tcW w:w="734" w:type="dxa"/>
            <w:vAlign w:val="center"/>
          </w:tcPr>
          <w:p w14:paraId="4AABAC15" w14:textId="44396FDF" w:rsidR="006C21E5" w:rsidRPr="006C21E5" w:rsidRDefault="006C21E5" w:rsidP="006C21E5">
            <w:pPr>
              <w:pStyle w:val="a3"/>
              <w:spacing w:line="240" w:lineRule="auto"/>
              <w:ind w:firstLineChars="0" w:firstLine="0"/>
              <w:jc w:val="center"/>
              <w:rPr>
                <w:color w:val="000000" w:themeColor="text1"/>
              </w:rPr>
            </w:pPr>
            <w:r w:rsidRPr="006C21E5">
              <w:t>有效</w:t>
            </w:r>
          </w:p>
        </w:tc>
      </w:tr>
      <w:tr w:rsidR="006C21E5" w14:paraId="77BD058D" w14:textId="77777777" w:rsidTr="00E050A2">
        <w:trPr>
          <w:trHeight w:val="1021"/>
          <w:jc w:val="center"/>
        </w:trPr>
        <w:tc>
          <w:tcPr>
            <w:tcW w:w="699" w:type="dxa"/>
            <w:vAlign w:val="center"/>
          </w:tcPr>
          <w:p w14:paraId="036EB22F" w14:textId="2210F884" w:rsidR="006C21E5" w:rsidRPr="006C21E5" w:rsidRDefault="006C21E5" w:rsidP="006C21E5">
            <w:pPr>
              <w:pStyle w:val="a3"/>
              <w:spacing w:line="240" w:lineRule="auto"/>
              <w:ind w:firstLineChars="0" w:firstLine="0"/>
              <w:jc w:val="center"/>
              <w:rPr>
                <w:color w:val="000000" w:themeColor="text1"/>
              </w:rPr>
            </w:pPr>
            <w:r w:rsidRPr="006C21E5">
              <w:t>发明专利</w:t>
            </w:r>
          </w:p>
        </w:tc>
        <w:tc>
          <w:tcPr>
            <w:tcW w:w="1843" w:type="dxa"/>
            <w:vAlign w:val="center"/>
          </w:tcPr>
          <w:p w14:paraId="48B65990" w14:textId="199BF1D9" w:rsidR="006C21E5" w:rsidRPr="006C21E5" w:rsidRDefault="006C21E5" w:rsidP="006C21E5">
            <w:pPr>
              <w:pStyle w:val="a3"/>
              <w:spacing w:line="240" w:lineRule="auto"/>
              <w:ind w:firstLineChars="0" w:firstLine="0"/>
              <w:jc w:val="center"/>
              <w:rPr>
                <w:color w:val="000000" w:themeColor="text1"/>
              </w:rPr>
            </w:pPr>
            <w:r w:rsidRPr="006C21E5">
              <w:t>一种蠕虫状胶束泡沫体系以及用其提高采收率的方法</w:t>
            </w:r>
          </w:p>
        </w:tc>
        <w:tc>
          <w:tcPr>
            <w:tcW w:w="709" w:type="dxa"/>
            <w:vAlign w:val="center"/>
          </w:tcPr>
          <w:p w14:paraId="1696D4C3" w14:textId="3CBA61A9" w:rsidR="006C21E5" w:rsidRPr="006C21E5" w:rsidRDefault="006C21E5" w:rsidP="006C21E5">
            <w:pPr>
              <w:pStyle w:val="a3"/>
              <w:spacing w:line="240" w:lineRule="auto"/>
              <w:ind w:firstLineChars="0" w:firstLine="0"/>
              <w:jc w:val="center"/>
              <w:rPr>
                <w:color w:val="000000" w:themeColor="text1"/>
              </w:rPr>
            </w:pPr>
            <w:r w:rsidRPr="006C21E5">
              <w:t>中国</w:t>
            </w:r>
          </w:p>
        </w:tc>
        <w:tc>
          <w:tcPr>
            <w:tcW w:w="1134" w:type="dxa"/>
            <w:vAlign w:val="center"/>
          </w:tcPr>
          <w:p w14:paraId="336D0273" w14:textId="49B1583A" w:rsidR="006C21E5" w:rsidRPr="006C21E5" w:rsidRDefault="006C21E5" w:rsidP="006C21E5">
            <w:pPr>
              <w:pStyle w:val="a3"/>
              <w:spacing w:line="240" w:lineRule="auto"/>
              <w:ind w:firstLineChars="0" w:firstLine="0"/>
              <w:jc w:val="center"/>
              <w:rPr>
                <w:color w:val="000000" w:themeColor="text1"/>
              </w:rPr>
            </w:pPr>
            <w:r w:rsidRPr="006C21E5">
              <w:t>ZL201410003075.5</w:t>
            </w:r>
          </w:p>
        </w:tc>
        <w:tc>
          <w:tcPr>
            <w:tcW w:w="708" w:type="dxa"/>
            <w:vAlign w:val="center"/>
          </w:tcPr>
          <w:p w14:paraId="7803C5CC" w14:textId="16A0D739" w:rsidR="006C21E5" w:rsidRPr="006C21E5" w:rsidRDefault="006C21E5" w:rsidP="006C21E5">
            <w:pPr>
              <w:pStyle w:val="a3"/>
              <w:spacing w:line="240" w:lineRule="auto"/>
              <w:ind w:firstLineChars="0" w:firstLine="0"/>
              <w:jc w:val="center"/>
              <w:rPr>
                <w:color w:val="000000" w:themeColor="text1"/>
              </w:rPr>
            </w:pPr>
            <w:r w:rsidRPr="006C21E5">
              <w:t>2016-09-07</w:t>
            </w:r>
          </w:p>
        </w:tc>
        <w:tc>
          <w:tcPr>
            <w:tcW w:w="993" w:type="dxa"/>
            <w:vAlign w:val="center"/>
          </w:tcPr>
          <w:p w14:paraId="43C82303" w14:textId="0944A0BC" w:rsidR="006C21E5" w:rsidRPr="006C21E5" w:rsidRDefault="006C21E5" w:rsidP="006C21E5">
            <w:pPr>
              <w:pStyle w:val="a3"/>
              <w:spacing w:line="240" w:lineRule="auto"/>
              <w:ind w:firstLineChars="0" w:firstLine="0"/>
              <w:jc w:val="center"/>
              <w:rPr>
                <w:color w:val="000000" w:themeColor="text1"/>
              </w:rPr>
            </w:pPr>
            <w:r w:rsidRPr="006C21E5">
              <w:t>2229672</w:t>
            </w:r>
          </w:p>
        </w:tc>
        <w:tc>
          <w:tcPr>
            <w:tcW w:w="940" w:type="dxa"/>
            <w:vAlign w:val="center"/>
          </w:tcPr>
          <w:p w14:paraId="6FF40653" w14:textId="5CB46E5D" w:rsidR="006C21E5" w:rsidRPr="006C21E5" w:rsidRDefault="006C21E5" w:rsidP="006C21E5">
            <w:pPr>
              <w:pStyle w:val="a3"/>
              <w:spacing w:line="240" w:lineRule="auto"/>
              <w:ind w:firstLineChars="0" w:firstLine="0"/>
              <w:jc w:val="center"/>
              <w:rPr>
                <w:color w:val="000000" w:themeColor="text1"/>
              </w:rPr>
            </w:pPr>
            <w:r w:rsidRPr="006C21E5">
              <w:t>中国石油大学（华东）</w:t>
            </w:r>
          </w:p>
        </w:tc>
        <w:tc>
          <w:tcPr>
            <w:tcW w:w="1469" w:type="dxa"/>
            <w:vAlign w:val="center"/>
          </w:tcPr>
          <w:p w14:paraId="7FA38EFE" w14:textId="036D1710" w:rsidR="006C21E5" w:rsidRPr="006C21E5" w:rsidRDefault="006C21E5" w:rsidP="006C21E5">
            <w:pPr>
              <w:pStyle w:val="a3"/>
              <w:spacing w:line="240" w:lineRule="auto"/>
              <w:ind w:firstLineChars="0" w:firstLine="0"/>
              <w:jc w:val="center"/>
              <w:rPr>
                <w:color w:val="000000" w:themeColor="text1"/>
              </w:rPr>
            </w:pPr>
            <w:r w:rsidRPr="006C21E5">
              <w:t>范海明，李丙成，张宏涛，康万利，王增林，赵健</w:t>
            </w:r>
          </w:p>
        </w:tc>
        <w:tc>
          <w:tcPr>
            <w:tcW w:w="734" w:type="dxa"/>
            <w:vAlign w:val="center"/>
          </w:tcPr>
          <w:p w14:paraId="40B19564" w14:textId="0F23011F" w:rsidR="006C21E5" w:rsidRPr="006C21E5" w:rsidRDefault="006C21E5" w:rsidP="006C21E5">
            <w:pPr>
              <w:pStyle w:val="a3"/>
              <w:spacing w:line="240" w:lineRule="auto"/>
              <w:ind w:firstLineChars="0" w:firstLine="0"/>
              <w:jc w:val="center"/>
              <w:rPr>
                <w:color w:val="000000" w:themeColor="text1"/>
              </w:rPr>
            </w:pPr>
            <w:r w:rsidRPr="006C21E5">
              <w:t>有效</w:t>
            </w:r>
          </w:p>
        </w:tc>
      </w:tr>
      <w:tr w:rsidR="006C21E5" w14:paraId="4A13DD07" w14:textId="77777777" w:rsidTr="00E050A2">
        <w:trPr>
          <w:trHeight w:val="1021"/>
          <w:jc w:val="center"/>
        </w:trPr>
        <w:tc>
          <w:tcPr>
            <w:tcW w:w="699" w:type="dxa"/>
            <w:vAlign w:val="center"/>
          </w:tcPr>
          <w:p w14:paraId="298AE577" w14:textId="7D2380CD" w:rsidR="006C21E5" w:rsidRPr="006C21E5" w:rsidRDefault="006C21E5" w:rsidP="006C21E5">
            <w:pPr>
              <w:pStyle w:val="a3"/>
              <w:spacing w:line="240" w:lineRule="auto"/>
              <w:ind w:firstLineChars="0" w:firstLine="0"/>
              <w:jc w:val="center"/>
              <w:rPr>
                <w:color w:val="000000" w:themeColor="text1"/>
              </w:rPr>
            </w:pPr>
            <w:r w:rsidRPr="006C21E5">
              <w:t>发明专利</w:t>
            </w:r>
          </w:p>
        </w:tc>
        <w:tc>
          <w:tcPr>
            <w:tcW w:w="1843" w:type="dxa"/>
            <w:vAlign w:val="center"/>
          </w:tcPr>
          <w:p w14:paraId="5091C7CB" w14:textId="6F086763" w:rsidR="006C21E5" w:rsidRPr="006C21E5" w:rsidRDefault="006C21E5" w:rsidP="006C21E5">
            <w:pPr>
              <w:pStyle w:val="a3"/>
              <w:spacing w:line="240" w:lineRule="auto"/>
              <w:ind w:firstLineChars="0" w:firstLine="0"/>
              <w:jc w:val="center"/>
              <w:rPr>
                <w:color w:val="000000" w:themeColor="text1"/>
              </w:rPr>
            </w:pPr>
            <w:r w:rsidRPr="006C21E5">
              <w:t>一种末端功能改性的低分子量聚合物及其制备方法</w:t>
            </w:r>
          </w:p>
        </w:tc>
        <w:tc>
          <w:tcPr>
            <w:tcW w:w="709" w:type="dxa"/>
            <w:vAlign w:val="center"/>
          </w:tcPr>
          <w:p w14:paraId="03AA8E1E" w14:textId="4D4226DA" w:rsidR="006C21E5" w:rsidRPr="006C21E5" w:rsidRDefault="006C21E5" w:rsidP="006C21E5">
            <w:pPr>
              <w:pStyle w:val="a3"/>
              <w:spacing w:line="240" w:lineRule="auto"/>
              <w:ind w:firstLineChars="0" w:firstLine="0"/>
              <w:jc w:val="center"/>
              <w:rPr>
                <w:color w:val="000000" w:themeColor="text1"/>
              </w:rPr>
            </w:pPr>
            <w:r w:rsidRPr="006C21E5">
              <w:t>中国</w:t>
            </w:r>
          </w:p>
        </w:tc>
        <w:tc>
          <w:tcPr>
            <w:tcW w:w="1134" w:type="dxa"/>
            <w:vAlign w:val="center"/>
          </w:tcPr>
          <w:p w14:paraId="411AC06F" w14:textId="16CBE101" w:rsidR="006C21E5" w:rsidRPr="006C21E5" w:rsidRDefault="006C21E5" w:rsidP="006C21E5">
            <w:pPr>
              <w:pStyle w:val="a3"/>
              <w:spacing w:line="240" w:lineRule="auto"/>
              <w:ind w:firstLineChars="0" w:firstLine="0"/>
              <w:jc w:val="center"/>
              <w:rPr>
                <w:color w:val="000000" w:themeColor="text1"/>
              </w:rPr>
            </w:pPr>
            <w:r w:rsidRPr="006C21E5">
              <w:t>ZL201910672197.6</w:t>
            </w:r>
          </w:p>
        </w:tc>
        <w:tc>
          <w:tcPr>
            <w:tcW w:w="708" w:type="dxa"/>
            <w:vAlign w:val="center"/>
          </w:tcPr>
          <w:p w14:paraId="3A552A42" w14:textId="20C5CD36" w:rsidR="006C21E5" w:rsidRPr="006C21E5" w:rsidRDefault="006C21E5" w:rsidP="006C21E5">
            <w:pPr>
              <w:pStyle w:val="a3"/>
              <w:spacing w:line="240" w:lineRule="auto"/>
              <w:ind w:firstLineChars="0" w:firstLine="0"/>
              <w:jc w:val="center"/>
              <w:rPr>
                <w:color w:val="000000" w:themeColor="text1"/>
              </w:rPr>
            </w:pPr>
            <w:r w:rsidRPr="006C21E5">
              <w:t>2020-05-01</w:t>
            </w:r>
          </w:p>
        </w:tc>
        <w:tc>
          <w:tcPr>
            <w:tcW w:w="993" w:type="dxa"/>
            <w:vAlign w:val="center"/>
          </w:tcPr>
          <w:p w14:paraId="7042E7D6" w14:textId="4146FD49" w:rsidR="006C21E5" w:rsidRPr="006C21E5" w:rsidRDefault="006C21E5" w:rsidP="006C21E5">
            <w:pPr>
              <w:pStyle w:val="a3"/>
              <w:spacing w:line="240" w:lineRule="auto"/>
              <w:ind w:firstLineChars="0" w:firstLine="0"/>
              <w:jc w:val="center"/>
              <w:rPr>
                <w:color w:val="000000" w:themeColor="text1"/>
              </w:rPr>
            </w:pPr>
            <w:r w:rsidRPr="006C21E5">
              <w:t>3778794</w:t>
            </w:r>
          </w:p>
        </w:tc>
        <w:tc>
          <w:tcPr>
            <w:tcW w:w="940" w:type="dxa"/>
            <w:vAlign w:val="center"/>
          </w:tcPr>
          <w:p w14:paraId="51C4EFFB" w14:textId="644F83FA" w:rsidR="006C21E5" w:rsidRPr="006C21E5" w:rsidRDefault="006C21E5" w:rsidP="006C21E5">
            <w:pPr>
              <w:pStyle w:val="a3"/>
              <w:spacing w:line="240" w:lineRule="auto"/>
              <w:ind w:firstLineChars="0" w:firstLine="0"/>
              <w:jc w:val="center"/>
              <w:rPr>
                <w:color w:val="000000" w:themeColor="text1"/>
              </w:rPr>
            </w:pPr>
            <w:r w:rsidRPr="006C21E5">
              <w:t>青岛长兴高新科技发展有限公司；中国石油大学（华东）</w:t>
            </w:r>
          </w:p>
        </w:tc>
        <w:tc>
          <w:tcPr>
            <w:tcW w:w="1469" w:type="dxa"/>
            <w:vAlign w:val="center"/>
          </w:tcPr>
          <w:p w14:paraId="0B37581D" w14:textId="28358746" w:rsidR="006C21E5" w:rsidRPr="006C21E5" w:rsidRDefault="006C21E5" w:rsidP="006C21E5">
            <w:pPr>
              <w:pStyle w:val="a3"/>
              <w:spacing w:line="240" w:lineRule="auto"/>
              <w:ind w:firstLineChars="0" w:firstLine="0"/>
              <w:jc w:val="center"/>
              <w:rPr>
                <w:color w:val="000000" w:themeColor="text1"/>
              </w:rPr>
            </w:pPr>
            <w:r w:rsidRPr="006C21E5">
              <w:t>张德文，康万利，杨红斌，王鹏祥，李欣欣，赵晗，张向峰</w:t>
            </w:r>
          </w:p>
        </w:tc>
        <w:tc>
          <w:tcPr>
            <w:tcW w:w="734" w:type="dxa"/>
            <w:vAlign w:val="center"/>
          </w:tcPr>
          <w:p w14:paraId="653C0189" w14:textId="375C17B1" w:rsidR="006C21E5" w:rsidRPr="006C21E5" w:rsidRDefault="006C21E5" w:rsidP="006C21E5">
            <w:pPr>
              <w:pStyle w:val="a3"/>
              <w:spacing w:line="240" w:lineRule="auto"/>
              <w:ind w:firstLineChars="0" w:firstLine="0"/>
              <w:jc w:val="center"/>
              <w:rPr>
                <w:color w:val="000000" w:themeColor="text1"/>
              </w:rPr>
            </w:pPr>
            <w:r w:rsidRPr="006C21E5">
              <w:t>有效</w:t>
            </w:r>
          </w:p>
        </w:tc>
      </w:tr>
      <w:tr w:rsidR="006C21E5" w14:paraId="120FCC22" w14:textId="77777777" w:rsidTr="00E050A2">
        <w:trPr>
          <w:trHeight w:val="1021"/>
          <w:jc w:val="center"/>
        </w:trPr>
        <w:tc>
          <w:tcPr>
            <w:tcW w:w="699" w:type="dxa"/>
            <w:vAlign w:val="center"/>
          </w:tcPr>
          <w:p w14:paraId="771343D6" w14:textId="6A684E19" w:rsidR="006C21E5" w:rsidRPr="006C21E5" w:rsidRDefault="006C21E5" w:rsidP="006C21E5">
            <w:pPr>
              <w:pStyle w:val="a3"/>
              <w:spacing w:line="240" w:lineRule="auto"/>
              <w:ind w:firstLineChars="0" w:firstLine="0"/>
              <w:jc w:val="center"/>
              <w:rPr>
                <w:color w:val="000000" w:themeColor="text1"/>
              </w:rPr>
            </w:pPr>
            <w:r w:rsidRPr="006C21E5">
              <w:t>发明专利</w:t>
            </w:r>
          </w:p>
        </w:tc>
        <w:tc>
          <w:tcPr>
            <w:tcW w:w="1843" w:type="dxa"/>
            <w:vAlign w:val="center"/>
          </w:tcPr>
          <w:p w14:paraId="391E50F8" w14:textId="2928440B" w:rsidR="006C21E5" w:rsidRPr="006C21E5" w:rsidRDefault="006C21E5" w:rsidP="006C21E5">
            <w:pPr>
              <w:pStyle w:val="a3"/>
              <w:spacing w:line="240" w:lineRule="auto"/>
              <w:ind w:firstLineChars="0" w:firstLine="0"/>
              <w:jc w:val="center"/>
              <w:rPr>
                <w:color w:val="000000" w:themeColor="text1"/>
              </w:rPr>
            </w:pPr>
            <w:r w:rsidRPr="006C21E5">
              <w:t>一种甜菜碱</w:t>
            </w:r>
            <w:proofErr w:type="gramStart"/>
            <w:r w:rsidRPr="006C21E5">
              <w:t>型两亲聚合物</w:t>
            </w:r>
            <w:proofErr w:type="gramEnd"/>
            <w:r w:rsidRPr="006C21E5">
              <w:t>超分子驱油体系及其构筑方法</w:t>
            </w:r>
          </w:p>
        </w:tc>
        <w:tc>
          <w:tcPr>
            <w:tcW w:w="709" w:type="dxa"/>
            <w:vAlign w:val="center"/>
          </w:tcPr>
          <w:p w14:paraId="5B15070B" w14:textId="58EF1A86" w:rsidR="006C21E5" w:rsidRPr="006C21E5" w:rsidRDefault="006C21E5" w:rsidP="006C21E5">
            <w:pPr>
              <w:pStyle w:val="a3"/>
              <w:spacing w:line="240" w:lineRule="auto"/>
              <w:ind w:firstLineChars="0" w:firstLine="0"/>
              <w:jc w:val="center"/>
              <w:rPr>
                <w:color w:val="000000" w:themeColor="text1"/>
              </w:rPr>
            </w:pPr>
            <w:r w:rsidRPr="006C21E5">
              <w:t>中国</w:t>
            </w:r>
          </w:p>
        </w:tc>
        <w:tc>
          <w:tcPr>
            <w:tcW w:w="1134" w:type="dxa"/>
            <w:vAlign w:val="center"/>
          </w:tcPr>
          <w:p w14:paraId="50BC1FBD" w14:textId="190DE35A" w:rsidR="006C21E5" w:rsidRPr="006C21E5" w:rsidRDefault="006C21E5" w:rsidP="006C21E5">
            <w:pPr>
              <w:pStyle w:val="a3"/>
              <w:spacing w:line="240" w:lineRule="auto"/>
              <w:ind w:firstLineChars="0" w:firstLine="0"/>
              <w:jc w:val="center"/>
              <w:rPr>
                <w:color w:val="000000" w:themeColor="text1"/>
              </w:rPr>
            </w:pPr>
            <w:r w:rsidRPr="006C21E5">
              <w:t>ZL201810031356.X</w:t>
            </w:r>
          </w:p>
        </w:tc>
        <w:tc>
          <w:tcPr>
            <w:tcW w:w="708" w:type="dxa"/>
            <w:vAlign w:val="center"/>
          </w:tcPr>
          <w:p w14:paraId="5C1A8155" w14:textId="24B2E0EE" w:rsidR="006C21E5" w:rsidRPr="006C21E5" w:rsidRDefault="006C21E5" w:rsidP="006C21E5">
            <w:pPr>
              <w:pStyle w:val="a3"/>
              <w:spacing w:line="240" w:lineRule="auto"/>
              <w:ind w:firstLineChars="0" w:firstLine="0"/>
              <w:jc w:val="center"/>
              <w:rPr>
                <w:color w:val="000000" w:themeColor="text1"/>
              </w:rPr>
            </w:pPr>
            <w:r w:rsidRPr="006C21E5">
              <w:t>2018-11-30</w:t>
            </w:r>
          </w:p>
        </w:tc>
        <w:tc>
          <w:tcPr>
            <w:tcW w:w="993" w:type="dxa"/>
            <w:vAlign w:val="center"/>
          </w:tcPr>
          <w:p w14:paraId="7FE07464" w14:textId="297F3091" w:rsidR="006C21E5" w:rsidRPr="006C21E5" w:rsidRDefault="006C21E5" w:rsidP="006C21E5">
            <w:pPr>
              <w:pStyle w:val="a3"/>
              <w:spacing w:line="240" w:lineRule="auto"/>
              <w:ind w:firstLineChars="0" w:firstLine="0"/>
              <w:jc w:val="center"/>
              <w:rPr>
                <w:color w:val="000000" w:themeColor="text1"/>
              </w:rPr>
            </w:pPr>
            <w:r w:rsidRPr="006C21E5">
              <w:t>3165061</w:t>
            </w:r>
          </w:p>
        </w:tc>
        <w:tc>
          <w:tcPr>
            <w:tcW w:w="940" w:type="dxa"/>
            <w:vAlign w:val="center"/>
          </w:tcPr>
          <w:p w14:paraId="60DE0A5A" w14:textId="63769350" w:rsidR="006C21E5" w:rsidRPr="006C21E5" w:rsidRDefault="006C21E5" w:rsidP="006C21E5">
            <w:pPr>
              <w:pStyle w:val="a3"/>
              <w:spacing w:line="240" w:lineRule="auto"/>
              <w:ind w:firstLineChars="0" w:firstLine="0"/>
              <w:jc w:val="center"/>
              <w:rPr>
                <w:color w:val="000000" w:themeColor="text1"/>
              </w:rPr>
            </w:pPr>
            <w:r w:rsidRPr="006C21E5">
              <w:t>中国石油大学（华东）</w:t>
            </w:r>
          </w:p>
        </w:tc>
        <w:tc>
          <w:tcPr>
            <w:tcW w:w="1469" w:type="dxa"/>
            <w:vAlign w:val="center"/>
          </w:tcPr>
          <w:p w14:paraId="413FF96F" w14:textId="76B5A941" w:rsidR="006C21E5" w:rsidRPr="006C21E5" w:rsidRDefault="006C21E5" w:rsidP="006C21E5">
            <w:pPr>
              <w:pStyle w:val="a3"/>
              <w:spacing w:line="240" w:lineRule="auto"/>
              <w:ind w:firstLineChars="0" w:firstLine="0"/>
              <w:jc w:val="center"/>
              <w:rPr>
                <w:color w:val="000000" w:themeColor="text1"/>
              </w:rPr>
            </w:pPr>
            <w:r w:rsidRPr="006C21E5">
              <w:t>杨红斌，康万利，张向峰，朱洲，陈超，王鹏祥，邵硕，侯小雨</w:t>
            </w:r>
            <w:r w:rsidRPr="006C21E5">
              <w:t>.</w:t>
            </w:r>
          </w:p>
        </w:tc>
        <w:tc>
          <w:tcPr>
            <w:tcW w:w="734" w:type="dxa"/>
            <w:vAlign w:val="center"/>
          </w:tcPr>
          <w:p w14:paraId="4E50EFE4" w14:textId="3A009366" w:rsidR="006C21E5" w:rsidRPr="006C21E5" w:rsidRDefault="006C21E5" w:rsidP="006C21E5">
            <w:pPr>
              <w:pStyle w:val="a3"/>
              <w:spacing w:line="240" w:lineRule="auto"/>
              <w:ind w:firstLineChars="0" w:firstLine="0"/>
              <w:jc w:val="center"/>
              <w:rPr>
                <w:color w:val="000000" w:themeColor="text1"/>
              </w:rPr>
            </w:pPr>
            <w:r w:rsidRPr="006C21E5">
              <w:t>有效</w:t>
            </w:r>
          </w:p>
        </w:tc>
      </w:tr>
      <w:tr w:rsidR="006C21E5" w14:paraId="1E60F573" w14:textId="77777777" w:rsidTr="00E050A2">
        <w:trPr>
          <w:trHeight w:val="1021"/>
          <w:jc w:val="center"/>
        </w:trPr>
        <w:tc>
          <w:tcPr>
            <w:tcW w:w="699" w:type="dxa"/>
            <w:vAlign w:val="center"/>
          </w:tcPr>
          <w:p w14:paraId="0316E0B7" w14:textId="603EF54E" w:rsidR="006C21E5" w:rsidRPr="006C21E5" w:rsidRDefault="006C21E5" w:rsidP="006C21E5">
            <w:pPr>
              <w:pStyle w:val="a3"/>
              <w:spacing w:line="240" w:lineRule="auto"/>
              <w:ind w:firstLineChars="0" w:firstLine="0"/>
              <w:jc w:val="center"/>
              <w:rPr>
                <w:color w:val="000000" w:themeColor="text1"/>
              </w:rPr>
            </w:pPr>
            <w:r w:rsidRPr="006C21E5">
              <w:rPr>
                <w:color w:val="000000" w:themeColor="text1"/>
              </w:rPr>
              <w:t>发明专利</w:t>
            </w:r>
          </w:p>
        </w:tc>
        <w:tc>
          <w:tcPr>
            <w:tcW w:w="1843" w:type="dxa"/>
            <w:vAlign w:val="center"/>
          </w:tcPr>
          <w:p w14:paraId="1FB76DFA" w14:textId="602639A6" w:rsidR="006C21E5" w:rsidRPr="006C21E5" w:rsidRDefault="006C21E5" w:rsidP="006C21E5">
            <w:pPr>
              <w:pStyle w:val="a3"/>
              <w:spacing w:line="240" w:lineRule="auto"/>
              <w:ind w:firstLineChars="0" w:firstLine="0"/>
              <w:jc w:val="center"/>
              <w:rPr>
                <w:color w:val="000000" w:themeColor="text1"/>
              </w:rPr>
            </w:pPr>
            <w:r w:rsidRPr="006C21E5">
              <w:t>一种</w:t>
            </w:r>
            <w:proofErr w:type="gramStart"/>
            <w:r w:rsidRPr="006C21E5">
              <w:t>阳离子两亲聚合物</w:t>
            </w:r>
            <w:proofErr w:type="gramEnd"/>
            <w:r w:rsidRPr="006C21E5">
              <w:t>超分子驱油体系及其构筑方法</w:t>
            </w:r>
          </w:p>
        </w:tc>
        <w:tc>
          <w:tcPr>
            <w:tcW w:w="709" w:type="dxa"/>
            <w:vAlign w:val="center"/>
          </w:tcPr>
          <w:p w14:paraId="5B02CAB7" w14:textId="357E876C" w:rsidR="006C21E5" w:rsidRPr="006C21E5" w:rsidRDefault="006C21E5" w:rsidP="006C21E5">
            <w:pPr>
              <w:pStyle w:val="a3"/>
              <w:spacing w:line="240" w:lineRule="auto"/>
              <w:ind w:firstLineChars="0" w:firstLine="0"/>
              <w:jc w:val="center"/>
              <w:rPr>
                <w:color w:val="000000" w:themeColor="text1"/>
              </w:rPr>
            </w:pPr>
            <w:r w:rsidRPr="006C21E5">
              <w:t>中国</w:t>
            </w:r>
          </w:p>
        </w:tc>
        <w:tc>
          <w:tcPr>
            <w:tcW w:w="1134" w:type="dxa"/>
            <w:vAlign w:val="center"/>
          </w:tcPr>
          <w:p w14:paraId="1527B67C" w14:textId="521E0636" w:rsidR="006C21E5" w:rsidRPr="006C21E5" w:rsidRDefault="006C21E5" w:rsidP="006C21E5">
            <w:pPr>
              <w:pStyle w:val="a3"/>
              <w:spacing w:line="240" w:lineRule="auto"/>
              <w:ind w:firstLineChars="0" w:firstLine="0"/>
              <w:jc w:val="center"/>
              <w:rPr>
                <w:color w:val="000000" w:themeColor="text1"/>
              </w:rPr>
            </w:pPr>
            <w:r w:rsidRPr="006C21E5">
              <w:t>ZL201810031610.6</w:t>
            </w:r>
          </w:p>
        </w:tc>
        <w:tc>
          <w:tcPr>
            <w:tcW w:w="708" w:type="dxa"/>
            <w:vAlign w:val="center"/>
          </w:tcPr>
          <w:p w14:paraId="2F906B05" w14:textId="64E1267F" w:rsidR="006C21E5" w:rsidRPr="006C21E5" w:rsidRDefault="006C21E5" w:rsidP="006C21E5">
            <w:pPr>
              <w:pStyle w:val="a3"/>
              <w:spacing w:line="240" w:lineRule="auto"/>
              <w:ind w:firstLineChars="0" w:firstLine="0"/>
              <w:jc w:val="center"/>
              <w:rPr>
                <w:color w:val="000000" w:themeColor="text1"/>
              </w:rPr>
            </w:pPr>
            <w:r w:rsidRPr="006C21E5">
              <w:t>2019-02-22</w:t>
            </w:r>
          </w:p>
        </w:tc>
        <w:tc>
          <w:tcPr>
            <w:tcW w:w="993" w:type="dxa"/>
            <w:vAlign w:val="center"/>
          </w:tcPr>
          <w:p w14:paraId="52666C97" w14:textId="2C8ED105" w:rsidR="006C21E5" w:rsidRPr="006C21E5" w:rsidRDefault="006C21E5" w:rsidP="006C21E5">
            <w:pPr>
              <w:pStyle w:val="a3"/>
              <w:spacing w:line="240" w:lineRule="auto"/>
              <w:ind w:firstLineChars="0" w:firstLine="0"/>
              <w:jc w:val="center"/>
              <w:rPr>
                <w:color w:val="000000" w:themeColor="text1"/>
              </w:rPr>
            </w:pPr>
            <w:r w:rsidRPr="006C21E5">
              <w:t>3266006</w:t>
            </w:r>
          </w:p>
        </w:tc>
        <w:tc>
          <w:tcPr>
            <w:tcW w:w="940" w:type="dxa"/>
            <w:vAlign w:val="center"/>
          </w:tcPr>
          <w:p w14:paraId="3E60CB86" w14:textId="7DF58275" w:rsidR="006C21E5" w:rsidRPr="006C21E5" w:rsidRDefault="006C21E5" w:rsidP="006C21E5">
            <w:pPr>
              <w:pStyle w:val="a3"/>
              <w:spacing w:line="240" w:lineRule="auto"/>
              <w:ind w:firstLineChars="0" w:firstLine="0"/>
              <w:jc w:val="center"/>
              <w:rPr>
                <w:color w:val="000000" w:themeColor="text1"/>
              </w:rPr>
            </w:pPr>
            <w:r w:rsidRPr="006C21E5">
              <w:t>中国石油大学（华东）</w:t>
            </w:r>
          </w:p>
        </w:tc>
        <w:tc>
          <w:tcPr>
            <w:tcW w:w="1469" w:type="dxa"/>
            <w:vAlign w:val="center"/>
          </w:tcPr>
          <w:p w14:paraId="226CB863" w14:textId="4E9AB3F2" w:rsidR="006C21E5" w:rsidRPr="006C21E5" w:rsidRDefault="006C21E5" w:rsidP="006C21E5">
            <w:pPr>
              <w:pStyle w:val="a3"/>
              <w:spacing w:line="240" w:lineRule="auto"/>
              <w:ind w:firstLineChars="0" w:firstLine="0"/>
              <w:jc w:val="center"/>
              <w:rPr>
                <w:color w:val="000000" w:themeColor="text1"/>
              </w:rPr>
            </w:pPr>
            <w:r w:rsidRPr="006C21E5">
              <w:t>杨红斌，康万利，张向峰，朱洲，陈超，王鹏祥，邵硕，侯小雨</w:t>
            </w:r>
            <w:r w:rsidRPr="006C21E5">
              <w:t>.</w:t>
            </w:r>
          </w:p>
        </w:tc>
        <w:tc>
          <w:tcPr>
            <w:tcW w:w="734" w:type="dxa"/>
            <w:vAlign w:val="center"/>
          </w:tcPr>
          <w:p w14:paraId="3FEA663C" w14:textId="1FF6250E" w:rsidR="006C21E5" w:rsidRPr="006C21E5" w:rsidRDefault="006C21E5" w:rsidP="006C21E5">
            <w:pPr>
              <w:pStyle w:val="a3"/>
              <w:spacing w:line="240" w:lineRule="auto"/>
              <w:ind w:firstLineChars="0" w:firstLine="0"/>
              <w:jc w:val="center"/>
              <w:rPr>
                <w:color w:val="000000" w:themeColor="text1"/>
              </w:rPr>
            </w:pPr>
            <w:r w:rsidRPr="006C21E5">
              <w:t>有效</w:t>
            </w:r>
          </w:p>
        </w:tc>
      </w:tr>
      <w:tr w:rsidR="006C21E5" w14:paraId="7B2ECC3F" w14:textId="77777777" w:rsidTr="00E050A2">
        <w:trPr>
          <w:trHeight w:val="1021"/>
          <w:jc w:val="center"/>
        </w:trPr>
        <w:tc>
          <w:tcPr>
            <w:tcW w:w="699" w:type="dxa"/>
            <w:vAlign w:val="center"/>
          </w:tcPr>
          <w:p w14:paraId="08B4F49A" w14:textId="20341218" w:rsidR="006C21E5" w:rsidRPr="006C21E5" w:rsidRDefault="006C21E5" w:rsidP="006C21E5">
            <w:pPr>
              <w:rPr>
                <w:rFonts w:ascii="Times New Roman" w:hAnsi="Times New Roman" w:cs="Times New Roman"/>
                <w:szCs w:val="21"/>
              </w:rPr>
            </w:pPr>
            <w:r w:rsidRPr="006C21E5">
              <w:rPr>
                <w:rFonts w:ascii="Times New Roman" w:hAnsi="Times New Roman" w:cs="Times New Roman"/>
              </w:rPr>
              <w:t>发明专利</w:t>
            </w:r>
          </w:p>
        </w:tc>
        <w:tc>
          <w:tcPr>
            <w:tcW w:w="1843" w:type="dxa"/>
            <w:vAlign w:val="center"/>
          </w:tcPr>
          <w:p w14:paraId="211877C9" w14:textId="08A6F1D9" w:rsidR="006C21E5" w:rsidRPr="006C21E5" w:rsidRDefault="006C21E5" w:rsidP="006C21E5">
            <w:pPr>
              <w:rPr>
                <w:rFonts w:ascii="Times New Roman" w:hAnsi="Times New Roman" w:cs="Times New Roman"/>
                <w:szCs w:val="21"/>
              </w:rPr>
            </w:pPr>
            <w:r w:rsidRPr="006C21E5">
              <w:rPr>
                <w:rFonts w:ascii="Times New Roman" w:hAnsi="Times New Roman" w:cs="Times New Roman"/>
              </w:rPr>
              <w:t>弹性颗粒调驱剂、驱油体系以及驱油方法</w:t>
            </w:r>
          </w:p>
        </w:tc>
        <w:tc>
          <w:tcPr>
            <w:tcW w:w="709" w:type="dxa"/>
            <w:vAlign w:val="center"/>
          </w:tcPr>
          <w:p w14:paraId="42B82A91" w14:textId="0798BE1E" w:rsidR="006C21E5" w:rsidRPr="006C21E5" w:rsidRDefault="006C21E5" w:rsidP="006C21E5">
            <w:pPr>
              <w:rPr>
                <w:rFonts w:ascii="Times New Roman" w:hAnsi="Times New Roman" w:cs="Times New Roman"/>
                <w:szCs w:val="21"/>
              </w:rPr>
            </w:pPr>
            <w:r w:rsidRPr="006C21E5">
              <w:rPr>
                <w:rFonts w:ascii="Times New Roman" w:hAnsi="Times New Roman" w:cs="Times New Roman"/>
              </w:rPr>
              <w:t>中国</w:t>
            </w:r>
          </w:p>
        </w:tc>
        <w:tc>
          <w:tcPr>
            <w:tcW w:w="1134" w:type="dxa"/>
            <w:vAlign w:val="center"/>
          </w:tcPr>
          <w:p w14:paraId="2E45E0A2" w14:textId="09C245CA" w:rsidR="006C21E5" w:rsidRPr="006C21E5" w:rsidRDefault="006C21E5" w:rsidP="006C21E5">
            <w:pPr>
              <w:rPr>
                <w:rFonts w:ascii="Times New Roman" w:hAnsi="Times New Roman" w:cs="Times New Roman"/>
                <w:szCs w:val="21"/>
              </w:rPr>
            </w:pPr>
            <w:r w:rsidRPr="006C21E5">
              <w:rPr>
                <w:rFonts w:ascii="Times New Roman" w:hAnsi="Times New Roman" w:cs="Times New Roman"/>
              </w:rPr>
              <w:t>ZL200810128147.3</w:t>
            </w:r>
          </w:p>
        </w:tc>
        <w:tc>
          <w:tcPr>
            <w:tcW w:w="708" w:type="dxa"/>
            <w:vAlign w:val="center"/>
          </w:tcPr>
          <w:p w14:paraId="49C7662A" w14:textId="7CFC1565" w:rsidR="006C21E5" w:rsidRPr="006C21E5" w:rsidRDefault="006C21E5" w:rsidP="006C21E5">
            <w:pPr>
              <w:rPr>
                <w:rFonts w:ascii="Times New Roman" w:hAnsi="Times New Roman" w:cs="Times New Roman"/>
                <w:szCs w:val="21"/>
              </w:rPr>
            </w:pPr>
            <w:r w:rsidRPr="006C21E5">
              <w:rPr>
                <w:rFonts w:ascii="Times New Roman" w:hAnsi="Times New Roman" w:cs="Times New Roman"/>
              </w:rPr>
              <w:t>2014-08-27</w:t>
            </w:r>
          </w:p>
        </w:tc>
        <w:tc>
          <w:tcPr>
            <w:tcW w:w="993" w:type="dxa"/>
            <w:vAlign w:val="center"/>
          </w:tcPr>
          <w:p w14:paraId="01A745C2" w14:textId="6DCDBAAD" w:rsidR="006C21E5" w:rsidRPr="006C21E5" w:rsidRDefault="006C21E5" w:rsidP="006C21E5">
            <w:pPr>
              <w:rPr>
                <w:rFonts w:ascii="Times New Roman" w:hAnsi="Times New Roman" w:cs="Times New Roman"/>
                <w:szCs w:val="21"/>
              </w:rPr>
            </w:pPr>
            <w:r w:rsidRPr="006C21E5">
              <w:rPr>
                <w:rFonts w:ascii="Times New Roman" w:hAnsi="Times New Roman" w:cs="Times New Roman"/>
              </w:rPr>
              <w:t>1472353</w:t>
            </w:r>
          </w:p>
        </w:tc>
        <w:tc>
          <w:tcPr>
            <w:tcW w:w="940" w:type="dxa"/>
            <w:vAlign w:val="center"/>
          </w:tcPr>
          <w:p w14:paraId="092BD78E" w14:textId="087F69C6" w:rsidR="006C21E5" w:rsidRPr="006C21E5" w:rsidRDefault="006C21E5" w:rsidP="006C21E5">
            <w:pPr>
              <w:rPr>
                <w:rFonts w:ascii="Times New Roman" w:hAnsi="Times New Roman" w:cs="Times New Roman"/>
                <w:szCs w:val="21"/>
              </w:rPr>
            </w:pPr>
            <w:r w:rsidRPr="006C21E5">
              <w:rPr>
                <w:rFonts w:ascii="Times New Roman" w:hAnsi="Times New Roman" w:cs="Times New Roman"/>
              </w:rPr>
              <w:t>中国石油大学（华东）</w:t>
            </w:r>
          </w:p>
        </w:tc>
        <w:tc>
          <w:tcPr>
            <w:tcW w:w="1469" w:type="dxa"/>
            <w:vAlign w:val="center"/>
          </w:tcPr>
          <w:p w14:paraId="71F91F47" w14:textId="1B098C33" w:rsidR="006C21E5" w:rsidRPr="006C21E5" w:rsidRDefault="006C21E5" w:rsidP="006C21E5">
            <w:pPr>
              <w:rPr>
                <w:rFonts w:ascii="Times New Roman" w:hAnsi="Times New Roman" w:cs="Times New Roman"/>
              </w:rPr>
            </w:pPr>
            <w:r w:rsidRPr="006C21E5">
              <w:rPr>
                <w:rFonts w:ascii="Times New Roman" w:hAnsi="Times New Roman" w:cs="Times New Roman"/>
              </w:rPr>
              <w:t>康万利，李兆敏，韩修廷，冯其红，孟令伟，李宾飞，赵金省，王志伟，周阳</w:t>
            </w:r>
            <w:r w:rsidRPr="006C21E5">
              <w:rPr>
                <w:rFonts w:ascii="Times New Roman" w:hAnsi="Times New Roman" w:cs="Times New Roman"/>
              </w:rPr>
              <w:t>.</w:t>
            </w:r>
          </w:p>
        </w:tc>
        <w:tc>
          <w:tcPr>
            <w:tcW w:w="734" w:type="dxa"/>
            <w:vAlign w:val="center"/>
          </w:tcPr>
          <w:p w14:paraId="7D31D113" w14:textId="58544E01" w:rsidR="006C21E5" w:rsidRPr="006C21E5" w:rsidRDefault="006C21E5" w:rsidP="006C21E5">
            <w:pPr>
              <w:rPr>
                <w:rFonts w:ascii="Times New Roman" w:hAnsi="Times New Roman" w:cs="Times New Roman"/>
                <w:szCs w:val="21"/>
              </w:rPr>
            </w:pPr>
            <w:r w:rsidRPr="006C21E5">
              <w:rPr>
                <w:rFonts w:ascii="Times New Roman" w:hAnsi="Times New Roman" w:cs="Times New Roman"/>
              </w:rPr>
              <w:t>有效</w:t>
            </w:r>
          </w:p>
        </w:tc>
      </w:tr>
      <w:tr w:rsidR="006C21E5" w14:paraId="111F60B5" w14:textId="77777777" w:rsidTr="00E050A2">
        <w:trPr>
          <w:trHeight w:val="1021"/>
          <w:jc w:val="center"/>
        </w:trPr>
        <w:tc>
          <w:tcPr>
            <w:tcW w:w="699" w:type="dxa"/>
            <w:vAlign w:val="center"/>
          </w:tcPr>
          <w:p w14:paraId="4D5E80F3" w14:textId="3E739217" w:rsidR="006C21E5" w:rsidRPr="006C21E5" w:rsidRDefault="006C21E5" w:rsidP="006C21E5">
            <w:pPr>
              <w:rPr>
                <w:rFonts w:ascii="Times New Roman" w:hAnsi="Times New Roman" w:cs="Times New Roman"/>
                <w:szCs w:val="21"/>
              </w:rPr>
            </w:pPr>
            <w:r w:rsidRPr="006C21E5">
              <w:rPr>
                <w:rFonts w:ascii="Times New Roman" w:hAnsi="Times New Roman" w:cs="Times New Roman"/>
              </w:rPr>
              <w:lastRenderedPageBreak/>
              <w:t>发明专利</w:t>
            </w:r>
          </w:p>
        </w:tc>
        <w:tc>
          <w:tcPr>
            <w:tcW w:w="1843" w:type="dxa"/>
            <w:vAlign w:val="center"/>
          </w:tcPr>
          <w:p w14:paraId="3D85D20E" w14:textId="72B84FE6" w:rsidR="006C21E5" w:rsidRPr="006C21E5" w:rsidRDefault="006C21E5" w:rsidP="006C21E5">
            <w:pPr>
              <w:rPr>
                <w:rFonts w:ascii="Times New Roman" w:hAnsi="Times New Roman" w:cs="Times New Roman"/>
                <w:szCs w:val="21"/>
              </w:rPr>
            </w:pPr>
            <w:r w:rsidRPr="006C21E5">
              <w:rPr>
                <w:rFonts w:ascii="Times New Roman" w:hAnsi="Times New Roman" w:cs="Times New Roman"/>
              </w:rPr>
              <w:t>一种</w:t>
            </w:r>
            <w:r w:rsidRPr="006C21E5">
              <w:rPr>
                <w:rFonts w:ascii="Times New Roman" w:hAnsi="Times New Roman" w:cs="Times New Roman"/>
              </w:rPr>
              <w:t>SiO</w:t>
            </w:r>
            <w:r w:rsidRPr="006C21E5">
              <w:rPr>
                <w:rFonts w:ascii="Times New Roman" w:hAnsi="Times New Roman" w:cs="Times New Roman"/>
                <w:vertAlign w:val="subscript"/>
              </w:rPr>
              <w:t>2</w:t>
            </w:r>
            <w:r w:rsidRPr="006C21E5">
              <w:rPr>
                <w:rFonts w:ascii="Times New Roman" w:hAnsi="Times New Roman" w:cs="Times New Roman"/>
              </w:rPr>
              <w:t>增强型聚合物微球制备方法</w:t>
            </w:r>
          </w:p>
        </w:tc>
        <w:tc>
          <w:tcPr>
            <w:tcW w:w="709" w:type="dxa"/>
            <w:vAlign w:val="center"/>
          </w:tcPr>
          <w:p w14:paraId="51D82C84" w14:textId="23DE18B4" w:rsidR="006C21E5" w:rsidRPr="006C21E5" w:rsidRDefault="006C21E5" w:rsidP="006C21E5">
            <w:pPr>
              <w:rPr>
                <w:rFonts w:ascii="Times New Roman" w:hAnsi="Times New Roman" w:cs="Times New Roman"/>
                <w:szCs w:val="21"/>
              </w:rPr>
            </w:pPr>
            <w:r w:rsidRPr="006C21E5">
              <w:rPr>
                <w:rFonts w:ascii="Times New Roman" w:hAnsi="Times New Roman" w:cs="Times New Roman"/>
              </w:rPr>
              <w:t>中国</w:t>
            </w:r>
          </w:p>
        </w:tc>
        <w:tc>
          <w:tcPr>
            <w:tcW w:w="1134" w:type="dxa"/>
            <w:vAlign w:val="center"/>
          </w:tcPr>
          <w:p w14:paraId="6D309E17" w14:textId="1A666578" w:rsidR="006C21E5" w:rsidRPr="006C21E5" w:rsidRDefault="006C21E5" w:rsidP="006C21E5">
            <w:pPr>
              <w:rPr>
                <w:rFonts w:ascii="Times New Roman" w:hAnsi="Times New Roman" w:cs="Times New Roman"/>
                <w:szCs w:val="21"/>
              </w:rPr>
            </w:pPr>
            <w:r w:rsidRPr="006C21E5">
              <w:rPr>
                <w:rFonts w:ascii="Times New Roman" w:hAnsi="Times New Roman" w:cs="Times New Roman"/>
              </w:rPr>
              <w:t>ZL201710879614.5</w:t>
            </w:r>
          </w:p>
        </w:tc>
        <w:tc>
          <w:tcPr>
            <w:tcW w:w="708" w:type="dxa"/>
            <w:vAlign w:val="center"/>
          </w:tcPr>
          <w:p w14:paraId="7D2DC5E6" w14:textId="654F6949" w:rsidR="006C21E5" w:rsidRPr="006C21E5" w:rsidRDefault="006C21E5" w:rsidP="006C21E5">
            <w:pPr>
              <w:rPr>
                <w:rFonts w:ascii="Times New Roman" w:hAnsi="Times New Roman" w:cs="Times New Roman"/>
                <w:szCs w:val="21"/>
              </w:rPr>
            </w:pPr>
            <w:r w:rsidRPr="006C21E5">
              <w:rPr>
                <w:rFonts w:ascii="Times New Roman" w:hAnsi="Times New Roman" w:cs="Times New Roman"/>
              </w:rPr>
              <w:t>2018-09-14</w:t>
            </w:r>
          </w:p>
        </w:tc>
        <w:tc>
          <w:tcPr>
            <w:tcW w:w="993" w:type="dxa"/>
            <w:vAlign w:val="center"/>
          </w:tcPr>
          <w:p w14:paraId="600DF7F9" w14:textId="3286F44E" w:rsidR="006C21E5" w:rsidRPr="006C21E5" w:rsidRDefault="006C21E5" w:rsidP="006C21E5">
            <w:pPr>
              <w:rPr>
                <w:rFonts w:ascii="Times New Roman" w:hAnsi="Times New Roman" w:cs="Times New Roman"/>
                <w:szCs w:val="21"/>
              </w:rPr>
            </w:pPr>
            <w:r w:rsidRPr="006C21E5">
              <w:rPr>
                <w:rFonts w:ascii="Times New Roman" w:hAnsi="Times New Roman" w:cs="Times New Roman"/>
              </w:rPr>
              <w:t>3072043</w:t>
            </w:r>
          </w:p>
        </w:tc>
        <w:tc>
          <w:tcPr>
            <w:tcW w:w="940" w:type="dxa"/>
            <w:vAlign w:val="center"/>
          </w:tcPr>
          <w:p w14:paraId="12EEE932" w14:textId="7E57258E" w:rsidR="006C21E5" w:rsidRPr="006C21E5" w:rsidRDefault="006C21E5" w:rsidP="006C21E5">
            <w:pPr>
              <w:rPr>
                <w:rFonts w:ascii="Times New Roman" w:hAnsi="Times New Roman" w:cs="Times New Roman"/>
                <w:szCs w:val="21"/>
              </w:rPr>
            </w:pPr>
            <w:r w:rsidRPr="006C21E5">
              <w:rPr>
                <w:rFonts w:ascii="Times New Roman" w:hAnsi="Times New Roman" w:cs="Times New Roman"/>
              </w:rPr>
              <w:t>中国石油大学（华东）</w:t>
            </w:r>
          </w:p>
        </w:tc>
        <w:tc>
          <w:tcPr>
            <w:tcW w:w="1469" w:type="dxa"/>
            <w:vAlign w:val="center"/>
          </w:tcPr>
          <w:p w14:paraId="7274DF8E" w14:textId="7048B4E4" w:rsidR="006C21E5" w:rsidRPr="006C21E5" w:rsidRDefault="006C21E5" w:rsidP="006C21E5">
            <w:pPr>
              <w:rPr>
                <w:rFonts w:ascii="Times New Roman" w:hAnsi="Times New Roman" w:cs="Times New Roman"/>
                <w:szCs w:val="21"/>
              </w:rPr>
            </w:pPr>
            <w:r w:rsidRPr="006C21E5">
              <w:rPr>
                <w:rFonts w:ascii="Times New Roman" w:hAnsi="Times New Roman" w:cs="Times New Roman"/>
              </w:rPr>
              <w:t>杨红斌，康万利，唐雪辰，朱洲，王鹏祥，张向峰，高永博</w:t>
            </w:r>
            <w:r w:rsidRPr="006C21E5">
              <w:rPr>
                <w:rFonts w:ascii="Times New Roman" w:hAnsi="Times New Roman" w:cs="Times New Roman"/>
              </w:rPr>
              <w:t>.</w:t>
            </w:r>
          </w:p>
        </w:tc>
        <w:tc>
          <w:tcPr>
            <w:tcW w:w="734" w:type="dxa"/>
            <w:vAlign w:val="center"/>
          </w:tcPr>
          <w:p w14:paraId="08B133DD" w14:textId="305075DB" w:rsidR="006C21E5" w:rsidRPr="006C21E5" w:rsidRDefault="006C21E5" w:rsidP="006C21E5">
            <w:pPr>
              <w:rPr>
                <w:rFonts w:ascii="Times New Roman" w:hAnsi="Times New Roman" w:cs="Times New Roman"/>
                <w:szCs w:val="21"/>
              </w:rPr>
            </w:pPr>
            <w:r w:rsidRPr="006C21E5">
              <w:rPr>
                <w:rFonts w:ascii="Times New Roman" w:hAnsi="Times New Roman" w:cs="Times New Roman"/>
              </w:rPr>
              <w:t>有效</w:t>
            </w:r>
          </w:p>
        </w:tc>
      </w:tr>
      <w:tr w:rsidR="006C21E5" w14:paraId="42DA5377" w14:textId="77777777" w:rsidTr="00E050A2">
        <w:trPr>
          <w:trHeight w:val="1021"/>
          <w:jc w:val="center"/>
        </w:trPr>
        <w:tc>
          <w:tcPr>
            <w:tcW w:w="699" w:type="dxa"/>
            <w:vAlign w:val="center"/>
          </w:tcPr>
          <w:p w14:paraId="7BCDB4CD" w14:textId="01024E20"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其他</w:t>
            </w:r>
          </w:p>
        </w:tc>
        <w:tc>
          <w:tcPr>
            <w:tcW w:w="1843" w:type="dxa"/>
            <w:vAlign w:val="center"/>
          </w:tcPr>
          <w:p w14:paraId="1D9E0D64" w14:textId="507BC823"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Viscoelastic surfactant solution with high salt-tolerance, fast-dissolving and ultra-low interfacial tension for chemical flooding in offshore oilfield</w:t>
            </w:r>
          </w:p>
        </w:tc>
        <w:tc>
          <w:tcPr>
            <w:tcW w:w="709" w:type="dxa"/>
            <w:vAlign w:val="center"/>
          </w:tcPr>
          <w:p w14:paraId="537484FA" w14:textId="0F99E66E" w:rsidR="006C21E5" w:rsidRPr="00E050A2" w:rsidRDefault="006C21E5" w:rsidP="006C21E5">
            <w:pPr>
              <w:rPr>
                <w:rFonts w:ascii="Times New Roman" w:hAnsi="Times New Roman" w:cs="Times New Roman"/>
                <w:szCs w:val="21"/>
              </w:rPr>
            </w:pPr>
            <w:r>
              <w:rPr>
                <w:rFonts w:ascii="Times New Roman" w:hAnsi="Times New Roman" w:cs="Times New Roman" w:hint="eastAsia"/>
                <w:szCs w:val="21"/>
              </w:rPr>
              <w:t>德国</w:t>
            </w:r>
          </w:p>
        </w:tc>
        <w:tc>
          <w:tcPr>
            <w:tcW w:w="1134" w:type="dxa"/>
            <w:vAlign w:val="center"/>
          </w:tcPr>
          <w:p w14:paraId="381E47E2" w14:textId="35CE7D5C"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Journal of Surfactants and Detergents</w:t>
            </w:r>
          </w:p>
        </w:tc>
        <w:tc>
          <w:tcPr>
            <w:tcW w:w="708" w:type="dxa"/>
            <w:vAlign w:val="center"/>
          </w:tcPr>
          <w:p w14:paraId="7CB87381" w14:textId="4DAC0E49"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2018-08-01</w:t>
            </w:r>
          </w:p>
        </w:tc>
        <w:tc>
          <w:tcPr>
            <w:tcW w:w="993" w:type="dxa"/>
            <w:vAlign w:val="center"/>
          </w:tcPr>
          <w:p w14:paraId="4B3403DD" w14:textId="5CACD485"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10.1002/jsde.12042</w:t>
            </w:r>
          </w:p>
        </w:tc>
        <w:tc>
          <w:tcPr>
            <w:tcW w:w="940" w:type="dxa"/>
            <w:vAlign w:val="center"/>
          </w:tcPr>
          <w:p w14:paraId="2585139F" w14:textId="6D61CF86"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中国石油大学（华东）</w:t>
            </w:r>
          </w:p>
        </w:tc>
        <w:tc>
          <w:tcPr>
            <w:tcW w:w="1469" w:type="dxa"/>
            <w:vAlign w:val="center"/>
          </w:tcPr>
          <w:p w14:paraId="7D4E8889" w14:textId="5C634662" w:rsidR="006C21E5" w:rsidRPr="00CC194A" w:rsidRDefault="006C21E5" w:rsidP="006C21E5">
            <w:r>
              <w:rPr>
                <w:rFonts w:ascii="Times New Roman" w:hAnsi="Times New Roman" w:cs="Times New Roman" w:hint="eastAsia"/>
                <w:szCs w:val="21"/>
              </w:rPr>
              <w:t>范海明，郑通，陈浩琳，黄俊，魏志毅，康万利，戴彩丽，曾宏波</w:t>
            </w:r>
          </w:p>
        </w:tc>
        <w:tc>
          <w:tcPr>
            <w:tcW w:w="734" w:type="dxa"/>
            <w:vAlign w:val="center"/>
          </w:tcPr>
          <w:p w14:paraId="48D8DE70" w14:textId="678FFD6F"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有效</w:t>
            </w:r>
          </w:p>
        </w:tc>
      </w:tr>
      <w:tr w:rsidR="006C21E5" w14:paraId="6E32BA9A" w14:textId="77777777" w:rsidTr="00E050A2">
        <w:trPr>
          <w:trHeight w:val="1021"/>
          <w:jc w:val="center"/>
        </w:trPr>
        <w:tc>
          <w:tcPr>
            <w:tcW w:w="699" w:type="dxa"/>
            <w:vAlign w:val="center"/>
          </w:tcPr>
          <w:p w14:paraId="4CC0E1D5" w14:textId="1156A398"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其他</w:t>
            </w:r>
          </w:p>
        </w:tc>
        <w:tc>
          <w:tcPr>
            <w:tcW w:w="1843" w:type="dxa"/>
            <w:vAlign w:val="center"/>
          </w:tcPr>
          <w:p w14:paraId="1EA48DE9" w14:textId="3C9CF56F"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新型耐盐蠕虫状胶束体系的性能和驱油效果研究</w:t>
            </w:r>
          </w:p>
        </w:tc>
        <w:tc>
          <w:tcPr>
            <w:tcW w:w="709" w:type="dxa"/>
            <w:vAlign w:val="center"/>
          </w:tcPr>
          <w:p w14:paraId="29E4DBD8" w14:textId="13508680"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中国</w:t>
            </w:r>
          </w:p>
        </w:tc>
        <w:tc>
          <w:tcPr>
            <w:tcW w:w="1134" w:type="dxa"/>
            <w:vAlign w:val="center"/>
          </w:tcPr>
          <w:p w14:paraId="4BD2A9C9" w14:textId="68AC4F4C"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中国石油大学学报（自然科学版）</w:t>
            </w:r>
          </w:p>
        </w:tc>
        <w:tc>
          <w:tcPr>
            <w:tcW w:w="708" w:type="dxa"/>
            <w:vAlign w:val="center"/>
          </w:tcPr>
          <w:p w14:paraId="6BC86653" w14:textId="5DD22B18"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2014-04-20</w:t>
            </w:r>
          </w:p>
        </w:tc>
        <w:tc>
          <w:tcPr>
            <w:tcW w:w="993" w:type="dxa"/>
            <w:vAlign w:val="center"/>
          </w:tcPr>
          <w:p w14:paraId="020A63FC" w14:textId="65383220"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br/>
              <w:t>10.3969/j.issn.1673-5005.2014.02.025</w:t>
            </w:r>
          </w:p>
        </w:tc>
        <w:tc>
          <w:tcPr>
            <w:tcW w:w="940" w:type="dxa"/>
            <w:vAlign w:val="center"/>
          </w:tcPr>
          <w:p w14:paraId="63AA6854" w14:textId="0B79711A"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中国石油大学（华东）</w:t>
            </w:r>
          </w:p>
        </w:tc>
        <w:tc>
          <w:tcPr>
            <w:tcW w:w="1469" w:type="dxa"/>
            <w:vAlign w:val="center"/>
          </w:tcPr>
          <w:p w14:paraId="1B7137AF" w14:textId="08DF1560"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范海明</w:t>
            </w:r>
            <w:r w:rsidRPr="00E050A2">
              <w:rPr>
                <w:rFonts w:ascii="Times New Roman" w:hAnsi="Times New Roman" w:cs="Times New Roman"/>
                <w:szCs w:val="21"/>
              </w:rPr>
              <w:t xml:space="preserve">, </w:t>
            </w:r>
            <w:r w:rsidRPr="00E050A2">
              <w:rPr>
                <w:rFonts w:ascii="Times New Roman" w:hAnsi="Times New Roman" w:cs="Times New Roman"/>
                <w:szCs w:val="21"/>
              </w:rPr>
              <w:t>张宏涛</w:t>
            </w:r>
            <w:r w:rsidRPr="00E050A2">
              <w:rPr>
                <w:rFonts w:ascii="Times New Roman" w:hAnsi="Times New Roman" w:cs="Times New Roman"/>
                <w:szCs w:val="21"/>
              </w:rPr>
              <w:t xml:space="preserve">, </w:t>
            </w:r>
            <w:proofErr w:type="gramStart"/>
            <w:r w:rsidRPr="00E050A2">
              <w:rPr>
                <w:rFonts w:ascii="Times New Roman" w:hAnsi="Times New Roman" w:cs="Times New Roman"/>
                <w:szCs w:val="21"/>
              </w:rPr>
              <w:t>郁登朗</w:t>
            </w:r>
            <w:proofErr w:type="gramEnd"/>
            <w:r w:rsidRPr="00E050A2">
              <w:rPr>
                <w:rFonts w:ascii="Times New Roman" w:hAnsi="Times New Roman" w:cs="Times New Roman"/>
                <w:szCs w:val="21"/>
              </w:rPr>
              <w:t xml:space="preserve">, </w:t>
            </w:r>
            <w:r w:rsidRPr="00E050A2">
              <w:rPr>
                <w:rFonts w:ascii="Times New Roman" w:hAnsi="Times New Roman" w:cs="Times New Roman"/>
                <w:szCs w:val="21"/>
              </w:rPr>
              <w:t>李爱山</w:t>
            </w:r>
            <w:r w:rsidRPr="00E050A2">
              <w:rPr>
                <w:rFonts w:ascii="Times New Roman" w:hAnsi="Times New Roman" w:cs="Times New Roman"/>
                <w:szCs w:val="21"/>
              </w:rPr>
              <w:t xml:space="preserve">, </w:t>
            </w:r>
            <w:r w:rsidRPr="00E050A2">
              <w:rPr>
                <w:rFonts w:ascii="Times New Roman" w:hAnsi="Times New Roman" w:cs="Times New Roman"/>
                <w:szCs w:val="21"/>
              </w:rPr>
              <w:t>王昭</w:t>
            </w:r>
            <w:r w:rsidRPr="00E050A2">
              <w:rPr>
                <w:rFonts w:ascii="Times New Roman" w:hAnsi="Times New Roman" w:cs="Times New Roman"/>
                <w:szCs w:val="21"/>
              </w:rPr>
              <w:t xml:space="preserve">, </w:t>
            </w:r>
            <w:r w:rsidRPr="00E050A2">
              <w:rPr>
                <w:rFonts w:ascii="Times New Roman" w:hAnsi="Times New Roman" w:cs="Times New Roman"/>
                <w:szCs w:val="21"/>
              </w:rPr>
              <w:t>赵健</w:t>
            </w:r>
            <w:r w:rsidRPr="00E050A2">
              <w:rPr>
                <w:rFonts w:ascii="Times New Roman" w:hAnsi="Times New Roman" w:cs="Times New Roman"/>
                <w:szCs w:val="21"/>
              </w:rPr>
              <w:t xml:space="preserve">, </w:t>
            </w:r>
            <w:proofErr w:type="gramStart"/>
            <w:r w:rsidRPr="00E050A2">
              <w:rPr>
                <w:rFonts w:ascii="Times New Roman" w:hAnsi="Times New Roman" w:cs="Times New Roman"/>
                <w:szCs w:val="21"/>
              </w:rPr>
              <w:t>康万利</w:t>
            </w:r>
            <w:proofErr w:type="gramEnd"/>
          </w:p>
        </w:tc>
        <w:tc>
          <w:tcPr>
            <w:tcW w:w="734" w:type="dxa"/>
            <w:vAlign w:val="center"/>
          </w:tcPr>
          <w:p w14:paraId="617204E5" w14:textId="44F82A36" w:rsidR="006C21E5" w:rsidRPr="00E050A2" w:rsidRDefault="006C21E5" w:rsidP="006C21E5">
            <w:pPr>
              <w:rPr>
                <w:rFonts w:ascii="Times New Roman" w:hAnsi="Times New Roman" w:cs="Times New Roman"/>
                <w:szCs w:val="21"/>
              </w:rPr>
            </w:pPr>
            <w:r w:rsidRPr="00E050A2">
              <w:rPr>
                <w:rFonts w:ascii="Times New Roman" w:hAnsi="Times New Roman" w:cs="Times New Roman"/>
                <w:szCs w:val="21"/>
              </w:rPr>
              <w:t>有效</w:t>
            </w:r>
          </w:p>
        </w:tc>
      </w:tr>
    </w:tbl>
    <w:p w14:paraId="2B2D97FD" w14:textId="77777777" w:rsidR="00530F7A" w:rsidRDefault="00530F7A" w:rsidP="00530F7A">
      <w:pPr>
        <w:pStyle w:val="a3"/>
        <w:adjustRightInd w:val="0"/>
        <w:spacing w:line="320" w:lineRule="exact"/>
        <w:ind w:firstLine="422"/>
        <w:rPr>
          <w:rFonts w:ascii="宋体" w:hAnsi="宋体"/>
          <w:b/>
          <w:bCs w:val="0"/>
          <w:szCs w:val="28"/>
        </w:rPr>
      </w:pPr>
    </w:p>
    <w:p w14:paraId="0F2C8A13" w14:textId="77777777" w:rsidR="00530F7A" w:rsidRDefault="00530F7A" w:rsidP="00530F7A">
      <w:pPr>
        <w:pStyle w:val="a3"/>
        <w:adjustRightInd w:val="0"/>
        <w:spacing w:line="320" w:lineRule="exact"/>
        <w:ind w:firstLine="422"/>
        <w:rPr>
          <w:rFonts w:ascii="宋体" w:hAnsi="宋体"/>
          <w:spacing w:val="2"/>
        </w:rPr>
      </w:pPr>
      <w:r>
        <w:rPr>
          <w:rFonts w:ascii="宋体" w:hAnsi="宋体" w:hint="eastAsia"/>
          <w:b/>
          <w:szCs w:val="28"/>
        </w:rPr>
        <w:t>承诺：</w:t>
      </w:r>
      <w:r>
        <w:rPr>
          <w:rFonts w:ascii="宋体" w:hAnsi="宋体" w:hint="eastAsia"/>
          <w:szCs w:val="28"/>
        </w:rPr>
        <w:t>上述知识产权和</w:t>
      </w:r>
      <w:r>
        <w:rPr>
          <w:rFonts w:ascii="宋体" w:hAnsi="宋体"/>
          <w:szCs w:val="28"/>
        </w:rPr>
        <w:t>标准规范</w:t>
      </w:r>
      <w:r>
        <w:rPr>
          <w:rFonts w:ascii="宋体" w:hAnsi="宋体" w:hint="eastAsia"/>
          <w:szCs w:val="28"/>
        </w:rPr>
        <w:t>等用于推荐青岛市科学技术进步奖的情况，已征得</w:t>
      </w:r>
      <w:r>
        <w:rPr>
          <w:rFonts w:ascii="宋体" w:hAnsi="宋体" w:hint="eastAsia"/>
        </w:rPr>
        <w:t>未列入项目主要完成人</w:t>
      </w:r>
      <w:r>
        <w:rPr>
          <w:rFonts w:ascii="宋体" w:hAnsi="宋体" w:hint="eastAsia"/>
          <w:spacing w:val="2"/>
        </w:rPr>
        <w:t>的权利人（发明专利指发明人）的同意。</w:t>
      </w:r>
    </w:p>
    <w:p w14:paraId="3AB9A11E" w14:textId="77777777" w:rsidR="00530F7A" w:rsidRDefault="00530F7A" w:rsidP="00530F7A">
      <w:pPr>
        <w:pStyle w:val="a3"/>
        <w:adjustRightInd w:val="0"/>
        <w:spacing w:line="320" w:lineRule="exact"/>
        <w:ind w:firstLine="428"/>
        <w:rPr>
          <w:rFonts w:ascii="宋体" w:hAnsi="宋体"/>
          <w:spacing w:val="2"/>
        </w:rPr>
      </w:pPr>
    </w:p>
    <w:p w14:paraId="7E66C7CC" w14:textId="77777777" w:rsidR="00530F7A" w:rsidRDefault="00530F7A" w:rsidP="00530F7A">
      <w:pPr>
        <w:pStyle w:val="a3"/>
        <w:adjustRightInd w:val="0"/>
        <w:spacing w:line="320" w:lineRule="exact"/>
        <w:ind w:firstLine="422"/>
        <w:rPr>
          <w:rFonts w:ascii="宋体" w:hAnsi="宋体"/>
          <w:b/>
          <w:bCs w:val="0"/>
          <w:szCs w:val="28"/>
        </w:rPr>
      </w:pPr>
      <w:r>
        <w:rPr>
          <w:rFonts w:ascii="宋体" w:hAnsi="宋体" w:hint="eastAsia"/>
          <w:b/>
          <w:szCs w:val="28"/>
        </w:rPr>
        <w:t xml:space="preserve">                                    第一完成人签名：</w:t>
      </w:r>
    </w:p>
    <w:p w14:paraId="480BDD63" w14:textId="77777777" w:rsidR="00EC1DF4" w:rsidRDefault="00EC1DF4" w:rsidP="00530F7A">
      <w:pPr>
        <w:ind w:firstLineChars="5200" w:firstLine="10920"/>
        <w:jc w:val="left"/>
        <w:outlineLvl w:val="1"/>
        <w:sectPr w:rsidR="00EC1DF4" w:rsidSect="00530F7A">
          <w:footerReference w:type="even" r:id="rId10"/>
          <w:footerReference w:type="default" r:id="rId11"/>
          <w:pgSz w:w="11906" w:h="16838"/>
          <w:pgMar w:top="1418" w:right="1134" w:bottom="1418" w:left="1134" w:header="284" w:footer="567" w:gutter="0"/>
          <w:pgNumType w:fmt="numberInDash"/>
          <w:cols w:space="720"/>
          <w:docGrid w:linePitch="312"/>
        </w:sectPr>
      </w:pPr>
    </w:p>
    <w:tbl>
      <w:tblPr>
        <w:tblStyle w:val="a6"/>
        <w:tblW w:w="10919" w:type="dxa"/>
        <w:tblInd w:w="-1172" w:type="dxa"/>
        <w:tblLayout w:type="fixed"/>
        <w:tblLook w:val="04A0" w:firstRow="1" w:lastRow="0" w:firstColumn="1" w:lastColumn="0" w:noHBand="0" w:noVBand="1"/>
      </w:tblPr>
      <w:tblGrid>
        <w:gridCol w:w="1006"/>
        <w:gridCol w:w="686"/>
        <w:gridCol w:w="438"/>
        <w:gridCol w:w="699"/>
        <w:gridCol w:w="2562"/>
        <w:gridCol w:w="2268"/>
        <w:gridCol w:w="3260"/>
      </w:tblGrid>
      <w:tr w:rsidR="00B27A58" w14:paraId="467FCA94" w14:textId="77777777" w:rsidTr="004F5D0F">
        <w:trPr>
          <w:trHeight w:val="556"/>
        </w:trPr>
        <w:tc>
          <w:tcPr>
            <w:tcW w:w="10919" w:type="dxa"/>
            <w:gridSpan w:val="7"/>
            <w:vAlign w:val="center"/>
          </w:tcPr>
          <w:p w14:paraId="0A38F79C" w14:textId="77777777" w:rsidR="00B27A58" w:rsidRPr="00C8570A" w:rsidRDefault="009D2F34">
            <w:pPr>
              <w:spacing w:line="220" w:lineRule="atLeast"/>
              <w:jc w:val="center"/>
              <w:rPr>
                <w:rFonts w:ascii="宋体" w:hAnsi="宋体"/>
                <w:b/>
                <w:kern w:val="0"/>
                <w:sz w:val="24"/>
                <w:szCs w:val="24"/>
              </w:rPr>
            </w:pPr>
            <w:r w:rsidRPr="00C8570A">
              <w:rPr>
                <w:rFonts w:ascii="宋体" w:hAnsi="宋体" w:hint="eastAsia"/>
                <w:b/>
                <w:kern w:val="0"/>
                <w:sz w:val="24"/>
                <w:szCs w:val="24"/>
              </w:rPr>
              <w:lastRenderedPageBreak/>
              <w:t>主要完成人情况</w:t>
            </w:r>
          </w:p>
        </w:tc>
      </w:tr>
      <w:tr w:rsidR="00B27A58" w14:paraId="79695988" w14:textId="77777777" w:rsidTr="00772000">
        <w:tc>
          <w:tcPr>
            <w:tcW w:w="1006" w:type="dxa"/>
            <w:vMerge w:val="restart"/>
            <w:vAlign w:val="center"/>
          </w:tcPr>
          <w:p w14:paraId="2F8B5E5E" w14:textId="77777777" w:rsidR="00B27A58" w:rsidRPr="00C8570A" w:rsidRDefault="009D2F34">
            <w:pPr>
              <w:spacing w:line="220" w:lineRule="atLeast"/>
              <w:jc w:val="center"/>
              <w:rPr>
                <w:rFonts w:ascii="宋体" w:hAnsi="宋体"/>
                <w:kern w:val="0"/>
                <w:szCs w:val="21"/>
              </w:rPr>
            </w:pPr>
            <w:r w:rsidRPr="00C8570A">
              <w:rPr>
                <w:rFonts w:ascii="宋体" w:hAnsi="宋体" w:hint="eastAsia"/>
                <w:kern w:val="0"/>
                <w:szCs w:val="21"/>
              </w:rPr>
              <w:t>第</w:t>
            </w:r>
            <w:r w:rsidRPr="00C8570A">
              <w:rPr>
                <w:kern w:val="0"/>
                <w:szCs w:val="21"/>
              </w:rPr>
              <w:t>1</w:t>
            </w:r>
            <w:r w:rsidRPr="00C8570A">
              <w:rPr>
                <w:rFonts w:ascii="宋体" w:hAnsi="宋体" w:hint="eastAsia"/>
                <w:kern w:val="0"/>
                <w:szCs w:val="21"/>
              </w:rPr>
              <w:t>完成人</w:t>
            </w:r>
          </w:p>
        </w:tc>
        <w:tc>
          <w:tcPr>
            <w:tcW w:w="1124" w:type="dxa"/>
            <w:gridSpan w:val="2"/>
            <w:vAlign w:val="center"/>
          </w:tcPr>
          <w:p w14:paraId="10B00462" w14:textId="77777777" w:rsidR="00B27A58" w:rsidRPr="00C8570A" w:rsidRDefault="009D2F34">
            <w:pPr>
              <w:spacing w:line="220" w:lineRule="atLeast"/>
              <w:jc w:val="center"/>
              <w:rPr>
                <w:rFonts w:ascii="宋体" w:hAnsi="宋体"/>
                <w:kern w:val="0"/>
                <w:szCs w:val="21"/>
              </w:rPr>
            </w:pPr>
            <w:r w:rsidRPr="00C8570A">
              <w:rPr>
                <w:rFonts w:ascii="宋体" w:hAnsi="宋体" w:hint="eastAsia"/>
                <w:kern w:val="0"/>
                <w:szCs w:val="21"/>
              </w:rPr>
              <w:t>姓名</w:t>
            </w:r>
          </w:p>
        </w:tc>
        <w:tc>
          <w:tcPr>
            <w:tcW w:w="3261" w:type="dxa"/>
            <w:gridSpan w:val="2"/>
            <w:vAlign w:val="center"/>
          </w:tcPr>
          <w:p w14:paraId="4BA4DAF9" w14:textId="77777777" w:rsidR="00B27A58" w:rsidRPr="00C8570A" w:rsidRDefault="00CC763D">
            <w:pPr>
              <w:spacing w:line="220" w:lineRule="atLeast"/>
              <w:jc w:val="center"/>
              <w:rPr>
                <w:rFonts w:ascii="宋体" w:hAnsi="宋体"/>
                <w:kern w:val="0"/>
                <w:szCs w:val="21"/>
              </w:rPr>
            </w:pPr>
            <w:r w:rsidRPr="00C8570A">
              <w:rPr>
                <w:rFonts w:ascii="宋体" w:hAnsi="宋体" w:hint="eastAsia"/>
                <w:kern w:val="0"/>
                <w:szCs w:val="21"/>
              </w:rPr>
              <w:t>范海明</w:t>
            </w:r>
          </w:p>
        </w:tc>
        <w:tc>
          <w:tcPr>
            <w:tcW w:w="2268" w:type="dxa"/>
            <w:vAlign w:val="center"/>
          </w:tcPr>
          <w:p w14:paraId="0E716537" w14:textId="77777777" w:rsidR="00B27A58" w:rsidRPr="00C8570A" w:rsidRDefault="009D2F34">
            <w:pPr>
              <w:spacing w:line="220" w:lineRule="atLeast"/>
              <w:jc w:val="center"/>
              <w:rPr>
                <w:rFonts w:ascii="宋体" w:hAnsi="宋体"/>
                <w:kern w:val="0"/>
                <w:szCs w:val="21"/>
              </w:rPr>
            </w:pPr>
            <w:r w:rsidRPr="00C8570A">
              <w:rPr>
                <w:rFonts w:ascii="宋体" w:hAnsi="宋体" w:hint="eastAsia"/>
                <w:kern w:val="0"/>
                <w:szCs w:val="21"/>
              </w:rPr>
              <w:t>行政职务/技术职称</w:t>
            </w:r>
          </w:p>
        </w:tc>
        <w:tc>
          <w:tcPr>
            <w:tcW w:w="3260" w:type="dxa"/>
            <w:vAlign w:val="center"/>
          </w:tcPr>
          <w:p w14:paraId="2F44B1E5" w14:textId="77777777" w:rsidR="00B27A58" w:rsidRPr="00C8570A" w:rsidRDefault="00CC763D">
            <w:pPr>
              <w:spacing w:line="220" w:lineRule="atLeast"/>
              <w:jc w:val="center"/>
              <w:rPr>
                <w:rFonts w:ascii="宋体" w:hAnsi="宋体"/>
                <w:kern w:val="0"/>
                <w:szCs w:val="21"/>
              </w:rPr>
            </w:pPr>
            <w:r w:rsidRPr="00C8570A">
              <w:rPr>
                <w:rFonts w:ascii="宋体" w:hAnsi="宋体" w:hint="eastAsia"/>
                <w:kern w:val="0"/>
                <w:szCs w:val="21"/>
              </w:rPr>
              <w:t>副教授</w:t>
            </w:r>
          </w:p>
        </w:tc>
      </w:tr>
      <w:tr w:rsidR="00B27A58" w14:paraId="29FE6D51" w14:textId="77777777" w:rsidTr="00772000">
        <w:tc>
          <w:tcPr>
            <w:tcW w:w="1006" w:type="dxa"/>
            <w:vMerge/>
            <w:vAlign w:val="center"/>
          </w:tcPr>
          <w:p w14:paraId="599CB136" w14:textId="77777777" w:rsidR="00B27A58" w:rsidRPr="00C8570A" w:rsidRDefault="00B27A58">
            <w:pPr>
              <w:spacing w:line="220" w:lineRule="atLeast"/>
              <w:jc w:val="center"/>
              <w:rPr>
                <w:rFonts w:ascii="宋体" w:hAnsi="宋体"/>
                <w:kern w:val="0"/>
                <w:szCs w:val="21"/>
              </w:rPr>
            </w:pPr>
          </w:p>
        </w:tc>
        <w:tc>
          <w:tcPr>
            <w:tcW w:w="1124" w:type="dxa"/>
            <w:gridSpan w:val="2"/>
            <w:vAlign w:val="center"/>
          </w:tcPr>
          <w:p w14:paraId="6B4759BA" w14:textId="77777777" w:rsidR="00B27A58" w:rsidRPr="00C8570A" w:rsidRDefault="009D2F34">
            <w:pPr>
              <w:spacing w:line="220" w:lineRule="atLeast"/>
              <w:jc w:val="center"/>
              <w:rPr>
                <w:rFonts w:ascii="宋体" w:hAnsi="宋体"/>
                <w:kern w:val="0"/>
                <w:szCs w:val="21"/>
              </w:rPr>
            </w:pPr>
            <w:r w:rsidRPr="00C8570A">
              <w:rPr>
                <w:rFonts w:ascii="宋体" w:hAnsi="宋体" w:hint="eastAsia"/>
                <w:kern w:val="0"/>
                <w:szCs w:val="21"/>
              </w:rPr>
              <w:t>完成单位</w:t>
            </w:r>
          </w:p>
        </w:tc>
        <w:tc>
          <w:tcPr>
            <w:tcW w:w="3261" w:type="dxa"/>
            <w:gridSpan w:val="2"/>
            <w:vAlign w:val="center"/>
          </w:tcPr>
          <w:p w14:paraId="2B4A311A" w14:textId="77777777" w:rsidR="00B27A58" w:rsidRPr="00C8570A" w:rsidRDefault="00CC763D">
            <w:pPr>
              <w:spacing w:line="220" w:lineRule="atLeast"/>
              <w:jc w:val="center"/>
              <w:rPr>
                <w:rFonts w:ascii="宋体" w:hAnsi="宋体"/>
                <w:kern w:val="0"/>
                <w:szCs w:val="21"/>
              </w:rPr>
            </w:pPr>
            <w:r w:rsidRPr="00C8570A">
              <w:rPr>
                <w:rFonts w:ascii="宋体" w:hAnsi="宋体" w:hint="eastAsia"/>
                <w:kern w:val="0"/>
                <w:szCs w:val="21"/>
              </w:rPr>
              <w:t>中国石油大学（华东）</w:t>
            </w:r>
          </w:p>
        </w:tc>
        <w:tc>
          <w:tcPr>
            <w:tcW w:w="2268" w:type="dxa"/>
            <w:vAlign w:val="center"/>
          </w:tcPr>
          <w:p w14:paraId="584A8816" w14:textId="77777777" w:rsidR="00B27A58" w:rsidRPr="00C8570A" w:rsidRDefault="009D2F34">
            <w:pPr>
              <w:spacing w:line="220" w:lineRule="atLeast"/>
              <w:jc w:val="center"/>
              <w:rPr>
                <w:rFonts w:ascii="宋体" w:hAnsi="宋体"/>
                <w:kern w:val="0"/>
                <w:szCs w:val="21"/>
              </w:rPr>
            </w:pPr>
            <w:r w:rsidRPr="00C8570A">
              <w:rPr>
                <w:rFonts w:ascii="宋体" w:hAnsi="宋体" w:hint="eastAsia"/>
                <w:kern w:val="0"/>
                <w:szCs w:val="21"/>
              </w:rPr>
              <w:t>工作单位</w:t>
            </w:r>
          </w:p>
        </w:tc>
        <w:tc>
          <w:tcPr>
            <w:tcW w:w="3260" w:type="dxa"/>
            <w:vAlign w:val="center"/>
          </w:tcPr>
          <w:p w14:paraId="3E53A56F" w14:textId="77777777" w:rsidR="00B27A58" w:rsidRPr="00C8570A" w:rsidRDefault="00CC763D">
            <w:pPr>
              <w:spacing w:line="220" w:lineRule="atLeast"/>
              <w:jc w:val="center"/>
              <w:rPr>
                <w:rFonts w:ascii="宋体" w:hAnsi="宋体"/>
                <w:kern w:val="0"/>
                <w:szCs w:val="21"/>
              </w:rPr>
            </w:pPr>
            <w:r w:rsidRPr="00C8570A">
              <w:rPr>
                <w:rFonts w:ascii="宋体" w:hAnsi="宋体" w:hint="eastAsia"/>
                <w:kern w:val="0"/>
                <w:szCs w:val="21"/>
              </w:rPr>
              <w:t>中国石油大学（华东）</w:t>
            </w:r>
          </w:p>
        </w:tc>
      </w:tr>
      <w:tr w:rsidR="00B27A58" w14:paraId="036A62B4" w14:textId="77777777" w:rsidTr="00772000">
        <w:trPr>
          <w:trHeight w:val="2318"/>
        </w:trPr>
        <w:tc>
          <w:tcPr>
            <w:tcW w:w="1006" w:type="dxa"/>
            <w:vMerge/>
          </w:tcPr>
          <w:p w14:paraId="20B475AC" w14:textId="77777777" w:rsidR="00B27A58" w:rsidRPr="00C8570A" w:rsidRDefault="00B27A58">
            <w:pPr>
              <w:spacing w:line="220" w:lineRule="atLeast"/>
              <w:jc w:val="center"/>
              <w:rPr>
                <w:rFonts w:ascii="宋体" w:hAnsi="宋体"/>
                <w:kern w:val="0"/>
                <w:szCs w:val="21"/>
              </w:rPr>
            </w:pPr>
          </w:p>
        </w:tc>
        <w:tc>
          <w:tcPr>
            <w:tcW w:w="9913" w:type="dxa"/>
            <w:gridSpan w:val="6"/>
          </w:tcPr>
          <w:p w14:paraId="461318A2" w14:textId="77777777" w:rsidR="00B27A58" w:rsidRPr="00C8570A" w:rsidRDefault="009D2F34" w:rsidP="00A31764">
            <w:pPr>
              <w:spacing w:line="276" w:lineRule="auto"/>
              <w:rPr>
                <w:kern w:val="0"/>
                <w:szCs w:val="21"/>
              </w:rPr>
            </w:pPr>
            <w:r w:rsidRPr="00C8570A">
              <w:rPr>
                <w:kern w:val="0"/>
                <w:szCs w:val="21"/>
              </w:rPr>
              <w:t>对本项目主要学术贡献：</w:t>
            </w:r>
          </w:p>
          <w:p w14:paraId="65A4CDD3" w14:textId="77777777" w:rsidR="00CC763D" w:rsidRPr="00C8570A" w:rsidRDefault="00A31764" w:rsidP="00A31764">
            <w:pPr>
              <w:spacing w:line="276" w:lineRule="auto"/>
              <w:ind w:firstLineChars="200" w:firstLine="420"/>
              <w:rPr>
                <w:szCs w:val="21"/>
              </w:rPr>
            </w:pPr>
            <w:r w:rsidRPr="00C8570A">
              <w:rPr>
                <w:szCs w:val="21"/>
              </w:rPr>
              <w:t>1</w:t>
            </w:r>
            <w:r w:rsidRPr="00C8570A">
              <w:rPr>
                <w:szCs w:val="21"/>
              </w:rPr>
              <w:t>、</w:t>
            </w:r>
            <w:r w:rsidR="00CC763D" w:rsidRPr="00C8570A">
              <w:rPr>
                <w:szCs w:val="21"/>
              </w:rPr>
              <w:t>对创新点</w:t>
            </w:r>
            <w:r w:rsidR="00CC763D" w:rsidRPr="00C8570A">
              <w:rPr>
                <w:szCs w:val="21"/>
              </w:rPr>
              <w:t>1</w:t>
            </w:r>
            <w:r w:rsidR="00CC763D" w:rsidRPr="00C8570A">
              <w:rPr>
                <w:szCs w:val="21"/>
              </w:rPr>
              <w:t>、</w:t>
            </w:r>
            <w:r w:rsidR="00CC763D" w:rsidRPr="00C8570A">
              <w:rPr>
                <w:szCs w:val="21"/>
              </w:rPr>
              <w:t>2</w:t>
            </w:r>
            <w:r w:rsidR="00AE6A65" w:rsidRPr="00C8570A">
              <w:rPr>
                <w:szCs w:val="21"/>
              </w:rPr>
              <w:t>有突出贡献</w:t>
            </w:r>
            <w:r w:rsidR="00AE6A65" w:rsidRPr="00C8570A">
              <w:rPr>
                <w:rFonts w:hint="eastAsia"/>
                <w:szCs w:val="21"/>
              </w:rPr>
              <w:t>，</w:t>
            </w:r>
            <w:r w:rsidR="00CC763D" w:rsidRPr="00C8570A">
              <w:rPr>
                <w:szCs w:val="21"/>
              </w:rPr>
              <w:t>其中对创新点</w:t>
            </w:r>
            <w:r w:rsidR="00CC763D" w:rsidRPr="00C8570A">
              <w:rPr>
                <w:szCs w:val="21"/>
              </w:rPr>
              <w:t>1</w:t>
            </w:r>
            <w:r w:rsidR="00CC763D" w:rsidRPr="00C8570A">
              <w:rPr>
                <w:szCs w:val="21"/>
              </w:rPr>
              <w:t>的贡献：提出了</w:t>
            </w:r>
            <w:proofErr w:type="gramStart"/>
            <w:r w:rsidR="00CC763D" w:rsidRPr="00C8570A">
              <w:rPr>
                <w:szCs w:val="21"/>
              </w:rPr>
              <w:t>基于两亲聚合物</w:t>
            </w:r>
            <w:proofErr w:type="gramEnd"/>
            <w:r w:rsidR="00CC763D" w:rsidRPr="00C8570A">
              <w:rPr>
                <w:szCs w:val="21"/>
              </w:rPr>
              <w:t>的超分子体系调驱方法，阐明了超分子聚集体的作用机理，支撑材料：发表论文</w:t>
            </w:r>
            <w:r w:rsidR="009D382A" w:rsidRPr="00C8570A">
              <w:rPr>
                <w:szCs w:val="21"/>
              </w:rPr>
              <w:t>7</w:t>
            </w:r>
            <w:r w:rsidR="00CC763D" w:rsidRPr="00C8570A">
              <w:rPr>
                <w:szCs w:val="21"/>
              </w:rPr>
              <w:t>篇，见附件</w:t>
            </w:r>
            <w:r w:rsidR="009D382A" w:rsidRPr="00C8570A">
              <w:rPr>
                <w:rFonts w:hint="eastAsia"/>
                <w:szCs w:val="21"/>
              </w:rPr>
              <w:t>2</w:t>
            </w:r>
            <w:r w:rsidR="009D382A" w:rsidRPr="00C8570A">
              <w:rPr>
                <w:szCs w:val="21"/>
              </w:rPr>
              <w:t>0</w:t>
            </w:r>
            <w:r w:rsidR="009D382A" w:rsidRPr="00C8570A">
              <w:rPr>
                <w:rFonts w:hint="eastAsia"/>
                <w:szCs w:val="21"/>
              </w:rPr>
              <w:t>、</w:t>
            </w:r>
            <w:r w:rsidR="00DF1350" w:rsidRPr="00C8570A">
              <w:rPr>
                <w:rFonts w:hint="eastAsia"/>
                <w:szCs w:val="21"/>
              </w:rPr>
              <w:t>3</w:t>
            </w:r>
            <w:r w:rsidR="00DF1350" w:rsidRPr="00C8570A">
              <w:rPr>
                <w:szCs w:val="21"/>
              </w:rPr>
              <w:t>3</w:t>
            </w:r>
            <w:r w:rsidR="00CC763D" w:rsidRPr="00C8570A">
              <w:rPr>
                <w:szCs w:val="21"/>
              </w:rPr>
              <w:t>。对创新点</w:t>
            </w:r>
            <w:r w:rsidR="00CC763D" w:rsidRPr="00C8570A">
              <w:rPr>
                <w:szCs w:val="21"/>
              </w:rPr>
              <w:t>2</w:t>
            </w:r>
            <w:r w:rsidR="00CC763D" w:rsidRPr="00C8570A">
              <w:rPr>
                <w:szCs w:val="21"/>
              </w:rPr>
              <w:t>的贡献：提出了小分子粘弹性流体及其泡沫调驱方法，建立了针对稠油油藏的小分子粘弹性流体泡沫调驱降粘一体化新方法。支撑材料：授权发明专利</w:t>
            </w:r>
            <w:r w:rsidR="00AE6A65" w:rsidRPr="00C8570A">
              <w:rPr>
                <w:szCs w:val="21"/>
              </w:rPr>
              <w:t>2</w:t>
            </w:r>
            <w:r w:rsidR="00CC763D" w:rsidRPr="00C8570A">
              <w:rPr>
                <w:szCs w:val="21"/>
              </w:rPr>
              <w:t>项，发表论文</w:t>
            </w:r>
            <w:r w:rsidR="00BC3124" w:rsidRPr="00C8570A">
              <w:rPr>
                <w:szCs w:val="21"/>
              </w:rPr>
              <w:t>12</w:t>
            </w:r>
            <w:r w:rsidR="00BC3124" w:rsidRPr="00C8570A">
              <w:rPr>
                <w:rFonts w:hint="eastAsia"/>
                <w:szCs w:val="21"/>
              </w:rPr>
              <w:t>篇</w:t>
            </w:r>
            <w:r w:rsidR="00CC763D" w:rsidRPr="00C8570A">
              <w:rPr>
                <w:szCs w:val="21"/>
              </w:rPr>
              <w:t>，见附件</w:t>
            </w:r>
            <w:r w:rsidR="00AE6A65" w:rsidRPr="00C8570A">
              <w:rPr>
                <w:rFonts w:hint="eastAsia"/>
                <w:szCs w:val="21"/>
              </w:rPr>
              <w:t>3</w:t>
            </w:r>
            <w:r w:rsidR="00AE6A65" w:rsidRPr="00C8570A">
              <w:rPr>
                <w:rFonts w:hint="eastAsia"/>
                <w:szCs w:val="21"/>
              </w:rPr>
              <w:t>、</w:t>
            </w:r>
            <w:r w:rsidR="00DF1350" w:rsidRPr="00C8570A">
              <w:rPr>
                <w:rFonts w:hint="eastAsia"/>
                <w:szCs w:val="21"/>
              </w:rPr>
              <w:t>1</w:t>
            </w:r>
            <w:r w:rsidR="00DF1350" w:rsidRPr="00C8570A">
              <w:rPr>
                <w:szCs w:val="21"/>
              </w:rPr>
              <w:t>6</w:t>
            </w:r>
            <w:r w:rsidR="00DF1350" w:rsidRPr="00C8570A">
              <w:rPr>
                <w:rFonts w:hint="eastAsia"/>
                <w:szCs w:val="21"/>
              </w:rPr>
              <w:t>、</w:t>
            </w:r>
            <w:r w:rsidR="004E304C" w:rsidRPr="00C8570A">
              <w:rPr>
                <w:rFonts w:hint="eastAsia"/>
                <w:szCs w:val="21"/>
              </w:rPr>
              <w:t>24</w:t>
            </w:r>
            <w:r w:rsidR="004E304C" w:rsidRPr="00C8570A">
              <w:rPr>
                <w:rFonts w:hint="eastAsia"/>
                <w:szCs w:val="21"/>
              </w:rPr>
              <w:t>、</w:t>
            </w:r>
            <w:r w:rsidR="00BC3124" w:rsidRPr="00C8570A">
              <w:rPr>
                <w:rFonts w:hint="eastAsia"/>
                <w:szCs w:val="21"/>
              </w:rPr>
              <w:t>2</w:t>
            </w:r>
            <w:r w:rsidR="00BC3124" w:rsidRPr="00C8570A">
              <w:rPr>
                <w:szCs w:val="21"/>
              </w:rPr>
              <w:t>7</w:t>
            </w:r>
            <w:r w:rsidR="00BC3124" w:rsidRPr="00C8570A">
              <w:rPr>
                <w:rFonts w:hint="eastAsia"/>
                <w:szCs w:val="21"/>
              </w:rPr>
              <w:t>、</w:t>
            </w:r>
            <w:r w:rsidR="00DF1350" w:rsidRPr="00C8570A">
              <w:rPr>
                <w:rFonts w:hint="eastAsia"/>
                <w:szCs w:val="21"/>
              </w:rPr>
              <w:t>3</w:t>
            </w:r>
            <w:r w:rsidR="00DF1350" w:rsidRPr="00C8570A">
              <w:rPr>
                <w:szCs w:val="21"/>
              </w:rPr>
              <w:t>4</w:t>
            </w:r>
            <w:r w:rsidR="00CC763D" w:rsidRPr="00C8570A">
              <w:rPr>
                <w:szCs w:val="21"/>
              </w:rPr>
              <w:t>。</w:t>
            </w:r>
          </w:p>
          <w:p w14:paraId="7E7902B9" w14:textId="77777777" w:rsidR="00B27A58" w:rsidRPr="00C8570A" w:rsidRDefault="00A31764" w:rsidP="00A31764">
            <w:pPr>
              <w:spacing w:line="276" w:lineRule="auto"/>
              <w:ind w:firstLineChars="200" w:firstLine="420"/>
              <w:rPr>
                <w:kern w:val="0"/>
                <w:szCs w:val="21"/>
              </w:rPr>
            </w:pPr>
            <w:r w:rsidRPr="00C8570A">
              <w:rPr>
                <w:kern w:val="0"/>
                <w:szCs w:val="21"/>
              </w:rPr>
              <w:t>2</w:t>
            </w:r>
            <w:r w:rsidRPr="00C8570A">
              <w:rPr>
                <w:kern w:val="0"/>
                <w:szCs w:val="21"/>
              </w:rPr>
              <w:t>、</w:t>
            </w:r>
            <w:r w:rsidR="00CC763D" w:rsidRPr="00C8570A">
              <w:rPr>
                <w:kern w:val="0"/>
                <w:szCs w:val="21"/>
              </w:rPr>
              <w:t>投入该项技术研究工作量占本人工作量的</w:t>
            </w:r>
            <w:r w:rsidR="00CC763D" w:rsidRPr="00C8570A">
              <w:rPr>
                <w:kern w:val="0"/>
                <w:szCs w:val="21"/>
              </w:rPr>
              <w:t>90%</w:t>
            </w:r>
            <w:r w:rsidR="00AF2E6D" w:rsidRPr="00C8570A">
              <w:rPr>
                <w:kern w:val="0"/>
                <w:szCs w:val="21"/>
              </w:rPr>
              <w:t>。</w:t>
            </w:r>
          </w:p>
        </w:tc>
      </w:tr>
      <w:tr w:rsidR="00B27A58" w14:paraId="69773B21" w14:textId="77777777" w:rsidTr="00772000">
        <w:tc>
          <w:tcPr>
            <w:tcW w:w="1006" w:type="dxa"/>
            <w:vMerge w:val="restart"/>
            <w:vAlign w:val="center"/>
          </w:tcPr>
          <w:p w14:paraId="235951A8" w14:textId="77777777" w:rsidR="00B27A58" w:rsidRPr="00C8570A" w:rsidRDefault="009D2F34">
            <w:pPr>
              <w:spacing w:line="220" w:lineRule="atLeast"/>
              <w:jc w:val="center"/>
              <w:rPr>
                <w:rFonts w:ascii="宋体" w:hAnsi="宋体"/>
                <w:kern w:val="0"/>
                <w:szCs w:val="21"/>
              </w:rPr>
            </w:pPr>
            <w:r w:rsidRPr="00C8570A">
              <w:rPr>
                <w:rFonts w:ascii="宋体" w:hAnsi="宋体" w:hint="eastAsia"/>
                <w:kern w:val="0"/>
                <w:szCs w:val="21"/>
              </w:rPr>
              <w:t>第</w:t>
            </w:r>
            <w:r w:rsidRPr="00C8570A">
              <w:rPr>
                <w:kern w:val="0"/>
                <w:szCs w:val="21"/>
              </w:rPr>
              <w:t>2</w:t>
            </w:r>
            <w:r w:rsidRPr="00C8570A">
              <w:rPr>
                <w:rFonts w:ascii="宋体" w:hAnsi="宋体" w:hint="eastAsia"/>
                <w:kern w:val="0"/>
                <w:szCs w:val="21"/>
              </w:rPr>
              <w:t>完成人</w:t>
            </w:r>
          </w:p>
        </w:tc>
        <w:tc>
          <w:tcPr>
            <w:tcW w:w="1124" w:type="dxa"/>
            <w:gridSpan w:val="2"/>
            <w:vAlign w:val="center"/>
          </w:tcPr>
          <w:p w14:paraId="349E71B3" w14:textId="77777777" w:rsidR="00B27A58" w:rsidRPr="00C8570A" w:rsidRDefault="009D2F34">
            <w:pPr>
              <w:spacing w:line="220" w:lineRule="atLeast"/>
              <w:jc w:val="center"/>
              <w:rPr>
                <w:rFonts w:ascii="宋体" w:hAnsi="宋体"/>
                <w:kern w:val="0"/>
                <w:szCs w:val="21"/>
              </w:rPr>
            </w:pPr>
            <w:r w:rsidRPr="00C8570A">
              <w:rPr>
                <w:rFonts w:ascii="宋体" w:hAnsi="宋体" w:hint="eastAsia"/>
                <w:kern w:val="0"/>
                <w:szCs w:val="21"/>
              </w:rPr>
              <w:t>姓名</w:t>
            </w:r>
          </w:p>
        </w:tc>
        <w:tc>
          <w:tcPr>
            <w:tcW w:w="3261" w:type="dxa"/>
            <w:gridSpan w:val="2"/>
            <w:vAlign w:val="center"/>
          </w:tcPr>
          <w:p w14:paraId="3D7CA76F" w14:textId="77777777" w:rsidR="00B27A58" w:rsidRPr="00C8570A" w:rsidRDefault="00CC763D">
            <w:pPr>
              <w:spacing w:line="220" w:lineRule="atLeast"/>
              <w:jc w:val="center"/>
              <w:rPr>
                <w:rFonts w:ascii="宋体" w:hAnsi="宋体"/>
                <w:kern w:val="0"/>
                <w:szCs w:val="21"/>
              </w:rPr>
            </w:pPr>
            <w:r w:rsidRPr="00C8570A">
              <w:rPr>
                <w:rFonts w:ascii="宋体" w:hAnsi="宋体" w:hint="eastAsia"/>
                <w:kern w:val="0"/>
                <w:szCs w:val="21"/>
              </w:rPr>
              <w:t>杨红斌</w:t>
            </w:r>
          </w:p>
        </w:tc>
        <w:tc>
          <w:tcPr>
            <w:tcW w:w="2268" w:type="dxa"/>
            <w:vAlign w:val="center"/>
          </w:tcPr>
          <w:p w14:paraId="72302B22" w14:textId="77777777" w:rsidR="00B27A58" w:rsidRPr="00C8570A" w:rsidRDefault="009D2F34">
            <w:pPr>
              <w:spacing w:line="220" w:lineRule="atLeast"/>
              <w:jc w:val="center"/>
              <w:rPr>
                <w:rFonts w:ascii="宋体" w:hAnsi="宋体"/>
                <w:kern w:val="0"/>
                <w:szCs w:val="21"/>
              </w:rPr>
            </w:pPr>
            <w:r w:rsidRPr="00C8570A">
              <w:rPr>
                <w:rFonts w:ascii="宋体" w:hAnsi="宋体" w:hint="eastAsia"/>
                <w:kern w:val="0"/>
                <w:szCs w:val="21"/>
              </w:rPr>
              <w:t>行政职务/技术职称</w:t>
            </w:r>
          </w:p>
        </w:tc>
        <w:tc>
          <w:tcPr>
            <w:tcW w:w="3260" w:type="dxa"/>
            <w:vAlign w:val="center"/>
          </w:tcPr>
          <w:p w14:paraId="3CF3A113" w14:textId="77777777" w:rsidR="00B27A58" w:rsidRPr="00C8570A" w:rsidRDefault="00CC763D" w:rsidP="00CC763D">
            <w:pPr>
              <w:spacing w:line="220" w:lineRule="atLeast"/>
              <w:jc w:val="center"/>
              <w:rPr>
                <w:rFonts w:ascii="宋体" w:hAnsi="宋体"/>
                <w:kern w:val="0"/>
                <w:szCs w:val="21"/>
              </w:rPr>
            </w:pPr>
            <w:r w:rsidRPr="00C8570A">
              <w:rPr>
                <w:rFonts w:ascii="宋体" w:hAnsi="宋体" w:hint="eastAsia"/>
                <w:kern w:val="0"/>
                <w:szCs w:val="21"/>
              </w:rPr>
              <w:t>讲师</w:t>
            </w:r>
          </w:p>
        </w:tc>
      </w:tr>
      <w:tr w:rsidR="00B27A58" w14:paraId="19492948" w14:textId="77777777" w:rsidTr="00772000">
        <w:tc>
          <w:tcPr>
            <w:tcW w:w="1006" w:type="dxa"/>
            <w:vMerge/>
            <w:vAlign w:val="center"/>
          </w:tcPr>
          <w:p w14:paraId="1E244A0A" w14:textId="77777777" w:rsidR="00B27A58" w:rsidRPr="00C8570A" w:rsidRDefault="00B27A58">
            <w:pPr>
              <w:spacing w:line="220" w:lineRule="atLeast"/>
              <w:jc w:val="center"/>
              <w:rPr>
                <w:rFonts w:ascii="宋体" w:hAnsi="宋体"/>
                <w:kern w:val="0"/>
                <w:szCs w:val="21"/>
              </w:rPr>
            </w:pPr>
          </w:p>
        </w:tc>
        <w:tc>
          <w:tcPr>
            <w:tcW w:w="1124" w:type="dxa"/>
            <w:gridSpan w:val="2"/>
            <w:vAlign w:val="center"/>
          </w:tcPr>
          <w:p w14:paraId="71392E6E" w14:textId="77777777" w:rsidR="00B27A58" w:rsidRPr="00C8570A" w:rsidRDefault="009D2F34">
            <w:pPr>
              <w:spacing w:line="220" w:lineRule="atLeast"/>
              <w:jc w:val="center"/>
              <w:rPr>
                <w:rFonts w:ascii="宋体" w:hAnsi="宋体"/>
                <w:kern w:val="0"/>
                <w:szCs w:val="21"/>
              </w:rPr>
            </w:pPr>
            <w:r w:rsidRPr="00C8570A">
              <w:rPr>
                <w:rFonts w:ascii="宋体" w:hAnsi="宋体" w:hint="eastAsia"/>
                <w:kern w:val="0"/>
                <w:szCs w:val="21"/>
              </w:rPr>
              <w:t>完成单位</w:t>
            </w:r>
          </w:p>
        </w:tc>
        <w:tc>
          <w:tcPr>
            <w:tcW w:w="3261" w:type="dxa"/>
            <w:gridSpan w:val="2"/>
            <w:vAlign w:val="center"/>
          </w:tcPr>
          <w:p w14:paraId="39B73922" w14:textId="77777777" w:rsidR="00B27A58" w:rsidRPr="00C8570A" w:rsidRDefault="00CC763D">
            <w:pPr>
              <w:spacing w:line="220" w:lineRule="atLeast"/>
              <w:jc w:val="center"/>
              <w:rPr>
                <w:rFonts w:ascii="宋体" w:hAnsi="宋体"/>
                <w:kern w:val="0"/>
                <w:szCs w:val="21"/>
              </w:rPr>
            </w:pPr>
            <w:r w:rsidRPr="00C8570A">
              <w:rPr>
                <w:rFonts w:ascii="宋体" w:hAnsi="宋体" w:hint="eastAsia"/>
                <w:kern w:val="0"/>
                <w:szCs w:val="21"/>
              </w:rPr>
              <w:t>中国石油大学（华东）</w:t>
            </w:r>
          </w:p>
        </w:tc>
        <w:tc>
          <w:tcPr>
            <w:tcW w:w="2268" w:type="dxa"/>
            <w:vAlign w:val="center"/>
          </w:tcPr>
          <w:p w14:paraId="45179AE7" w14:textId="77777777" w:rsidR="00B27A58" w:rsidRPr="00C8570A" w:rsidRDefault="009D2F34">
            <w:pPr>
              <w:spacing w:line="220" w:lineRule="atLeast"/>
              <w:jc w:val="center"/>
              <w:rPr>
                <w:rFonts w:ascii="宋体" w:hAnsi="宋体"/>
                <w:kern w:val="0"/>
                <w:szCs w:val="21"/>
              </w:rPr>
            </w:pPr>
            <w:r w:rsidRPr="00C8570A">
              <w:rPr>
                <w:rFonts w:ascii="宋体" w:hAnsi="宋体" w:hint="eastAsia"/>
                <w:kern w:val="0"/>
                <w:szCs w:val="21"/>
              </w:rPr>
              <w:t>工作单位</w:t>
            </w:r>
          </w:p>
        </w:tc>
        <w:tc>
          <w:tcPr>
            <w:tcW w:w="3260" w:type="dxa"/>
            <w:vAlign w:val="center"/>
          </w:tcPr>
          <w:p w14:paraId="359E69AF" w14:textId="77777777" w:rsidR="00B27A58" w:rsidRPr="00C8570A" w:rsidRDefault="00CC763D" w:rsidP="00456EF6">
            <w:pPr>
              <w:spacing w:line="220" w:lineRule="atLeast"/>
              <w:jc w:val="center"/>
              <w:rPr>
                <w:rFonts w:ascii="宋体" w:hAnsi="宋体"/>
                <w:kern w:val="0"/>
                <w:szCs w:val="21"/>
              </w:rPr>
            </w:pPr>
            <w:r w:rsidRPr="00C8570A">
              <w:rPr>
                <w:rFonts w:ascii="宋体" w:hAnsi="宋体" w:hint="eastAsia"/>
                <w:kern w:val="0"/>
                <w:szCs w:val="21"/>
              </w:rPr>
              <w:t>中国石油大学（华东）</w:t>
            </w:r>
          </w:p>
        </w:tc>
      </w:tr>
      <w:tr w:rsidR="00B27A58" w14:paraId="2CEE3C0A" w14:textId="77777777" w:rsidTr="00772000">
        <w:trPr>
          <w:trHeight w:val="2769"/>
        </w:trPr>
        <w:tc>
          <w:tcPr>
            <w:tcW w:w="1006" w:type="dxa"/>
            <w:vMerge/>
          </w:tcPr>
          <w:p w14:paraId="26C1664E" w14:textId="77777777" w:rsidR="00B27A58" w:rsidRPr="00C8570A" w:rsidRDefault="00B27A58">
            <w:pPr>
              <w:spacing w:line="220" w:lineRule="atLeast"/>
              <w:jc w:val="center"/>
              <w:rPr>
                <w:rFonts w:ascii="宋体" w:hAnsi="宋体"/>
                <w:kern w:val="0"/>
                <w:szCs w:val="21"/>
              </w:rPr>
            </w:pPr>
          </w:p>
        </w:tc>
        <w:tc>
          <w:tcPr>
            <w:tcW w:w="9913" w:type="dxa"/>
            <w:gridSpan w:val="6"/>
          </w:tcPr>
          <w:p w14:paraId="647E8C2F" w14:textId="77777777" w:rsidR="00B27A58" w:rsidRPr="00C8570A" w:rsidRDefault="009D2F34" w:rsidP="004D4414">
            <w:pPr>
              <w:spacing w:line="288" w:lineRule="auto"/>
              <w:rPr>
                <w:rFonts w:ascii="宋体" w:hAnsi="宋体"/>
                <w:kern w:val="0"/>
                <w:szCs w:val="21"/>
              </w:rPr>
            </w:pPr>
            <w:r w:rsidRPr="00C8570A">
              <w:rPr>
                <w:rFonts w:ascii="宋体" w:hAnsi="宋体" w:hint="eastAsia"/>
                <w:kern w:val="0"/>
                <w:szCs w:val="21"/>
              </w:rPr>
              <w:t>对本项目主要学术贡献：</w:t>
            </w:r>
          </w:p>
          <w:p w14:paraId="65D4DCB6" w14:textId="77777777" w:rsidR="00CC763D" w:rsidRPr="00C8570A" w:rsidRDefault="00CC763D" w:rsidP="004D4414">
            <w:pPr>
              <w:spacing w:line="288" w:lineRule="auto"/>
              <w:ind w:firstLineChars="200" w:firstLine="420"/>
              <w:rPr>
                <w:szCs w:val="21"/>
              </w:rPr>
            </w:pPr>
            <w:r w:rsidRPr="00C8570A">
              <w:rPr>
                <w:szCs w:val="21"/>
              </w:rPr>
              <w:t>1</w:t>
            </w:r>
            <w:r w:rsidRPr="00C8570A">
              <w:rPr>
                <w:szCs w:val="21"/>
              </w:rPr>
              <w:t>、对创新点</w:t>
            </w:r>
            <w:r w:rsidRPr="00C8570A">
              <w:rPr>
                <w:szCs w:val="21"/>
              </w:rPr>
              <w:t>1</w:t>
            </w:r>
            <w:r w:rsidRPr="00C8570A">
              <w:rPr>
                <w:szCs w:val="21"/>
              </w:rPr>
              <w:t>、</w:t>
            </w:r>
            <w:r w:rsidRPr="00C8570A">
              <w:rPr>
                <w:szCs w:val="21"/>
              </w:rPr>
              <w:t>3</w:t>
            </w:r>
            <w:r w:rsidRPr="00C8570A">
              <w:rPr>
                <w:szCs w:val="21"/>
              </w:rPr>
              <w:t>做出了突出贡献，其中对创新点</w:t>
            </w:r>
            <w:r w:rsidRPr="00C8570A">
              <w:rPr>
                <w:szCs w:val="21"/>
              </w:rPr>
              <w:t>1</w:t>
            </w:r>
            <w:r w:rsidR="00AE6A65" w:rsidRPr="00C8570A">
              <w:rPr>
                <w:szCs w:val="21"/>
              </w:rPr>
              <w:t>的贡献</w:t>
            </w:r>
            <w:r w:rsidRPr="00C8570A">
              <w:rPr>
                <w:szCs w:val="21"/>
              </w:rPr>
              <w:t>：研发了一种盐增</w:t>
            </w:r>
            <w:proofErr w:type="gramStart"/>
            <w:r w:rsidRPr="00C8570A">
              <w:rPr>
                <w:szCs w:val="21"/>
              </w:rPr>
              <w:t>黏水溶性两亲聚合物</w:t>
            </w:r>
            <w:proofErr w:type="gramEnd"/>
            <w:r w:rsidRPr="00C8570A">
              <w:rPr>
                <w:szCs w:val="21"/>
              </w:rPr>
              <w:t>和一种双季铵盐长链结构</w:t>
            </w:r>
            <w:proofErr w:type="gramStart"/>
            <w:r w:rsidRPr="00C8570A">
              <w:rPr>
                <w:szCs w:val="21"/>
              </w:rPr>
              <w:t>的两亲聚合物</w:t>
            </w:r>
            <w:proofErr w:type="gramEnd"/>
            <w:r w:rsidRPr="00C8570A">
              <w:rPr>
                <w:szCs w:val="21"/>
              </w:rPr>
              <w:t>，形成</w:t>
            </w:r>
            <w:proofErr w:type="gramStart"/>
            <w:r w:rsidRPr="00C8570A">
              <w:rPr>
                <w:szCs w:val="21"/>
              </w:rPr>
              <w:t>了两亲聚合物</w:t>
            </w:r>
            <w:proofErr w:type="gramEnd"/>
            <w:r w:rsidRPr="00C8570A">
              <w:rPr>
                <w:szCs w:val="21"/>
              </w:rPr>
              <w:t>超分子体系调驱体系，支撑材料为：授权发明专利</w:t>
            </w:r>
            <w:r w:rsidRPr="00C8570A">
              <w:rPr>
                <w:szCs w:val="21"/>
              </w:rPr>
              <w:t>4</w:t>
            </w:r>
            <w:r w:rsidRPr="00C8570A">
              <w:rPr>
                <w:szCs w:val="21"/>
              </w:rPr>
              <w:t>项，</w:t>
            </w:r>
            <w:r w:rsidR="00FE692E" w:rsidRPr="00C8570A">
              <w:rPr>
                <w:color w:val="000000" w:themeColor="text1"/>
                <w:szCs w:val="21"/>
              </w:rPr>
              <w:t>见附件</w:t>
            </w:r>
            <w:r w:rsidR="00FE692E" w:rsidRPr="00C8570A">
              <w:rPr>
                <w:rFonts w:hint="eastAsia"/>
                <w:color w:val="000000" w:themeColor="text1"/>
                <w:szCs w:val="21"/>
              </w:rPr>
              <w:t>1</w:t>
            </w:r>
            <w:r w:rsidR="00FE692E" w:rsidRPr="00C8570A">
              <w:rPr>
                <w:rFonts w:hint="eastAsia"/>
                <w:color w:val="000000" w:themeColor="text1"/>
                <w:szCs w:val="21"/>
              </w:rPr>
              <w:t>、</w:t>
            </w:r>
            <w:r w:rsidR="00990BB9" w:rsidRPr="00C8570A">
              <w:rPr>
                <w:rFonts w:hint="eastAsia"/>
                <w:color w:val="000000" w:themeColor="text1"/>
                <w:szCs w:val="21"/>
              </w:rPr>
              <w:t>9</w:t>
            </w:r>
            <w:r w:rsidR="00990BB9" w:rsidRPr="00C8570A">
              <w:rPr>
                <w:rFonts w:hint="eastAsia"/>
                <w:color w:val="000000" w:themeColor="text1"/>
                <w:szCs w:val="21"/>
              </w:rPr>
              <w:t>、</w:t>
            </w:r>
            <w:r w:rsidR="001D0AFD" w:rsidRPr="00C8570A">
              <w:rPr>
                <w:rFonts w:hint="eastAsia"/>
                <w:color w:val="000000" w:themeColor="text1"/>
                <w:szCs w:val="21"/>
              </w:rPr>
              <w:t>1</w:t>
            </w:r>
            <w:r w:rsidR="00990BB9" w:rsidRPr="00C8570A">
              <w:rPr>
                <w:color w:val="000000" w:themeColor="text1"/>
                <w:szCs w:val="21"/>
              </w:rPr>
              <w:t>1</w:t>
            </w:r>
            <w:r w:rsidR="001D0AFD" w:rsidRPr="00C8570A">
              <w:rPr>
                <w:rFonts w:hint="eastAsia"/>
                <w:color w:val="000000" w:themeColor="text1"/>
                <w:szCs w:val="21"/>
              </w:rPr>
              <w:t>、</w:t>
            </w:r>
            <w:r w:rsidR="00C126CD" w:rsidRPr="00C8570A">
              <w:rPr>
                <w:rFonts w:hint="eastAsia"/>
                <w:color w:val="000000" w:themeColor="text1"/>
                <w:szCs w:val="21"/>
              </w:rPr>
              <w:t>1</w:t>
            </w:r>
            <w:r w:rsidR="00C126CD" w:rsidRPr="00C8570A">
              <w:rPr>
                <w:color w:val="000000" w:themeColor="text1"/>
                <w:szCs w:val="21"/>
              </w:rPr>
              <w:t>5</w:t>
            </w:r>
            <w:r w:rsidRPr="00C8570A">
              <w:rPr>
                <w:szCs w:val="21"/>
              </w:rPr>
              <w:t>；对创新点</w:t>
            </w:r>
            <w:r w:rsidRPr="00C8570A">
              <w:rPr>
                <w:szCs w:val="21"/>
              </w:rPr>
              <w:t>3</w:t>
            </w:r>
            <w:r w:rsidRPr="00C8570A">
              <w:rPr>
                <w:szCs w:val="21"/>
              </w:rPr>
              <w:t>的贡献是：研发了二氧化硅</w:t>
            </w:r>
            <w:proofErr w:type="gramStart"/>
            <w:r w:rsidRPr="00C8570A">
              <w:rPr>
                <w:szCs w:val="21"/>
              </w:rPr>
              <w:t>增强型固核</w:t>
            </w:r>
            <w:proofErr w:type="gramEnd"/>
            <w:r w:rsidRPr="00C8570A">
              <w:rPr>
                <w:szCs w:val="21"/>
              </w:rPr>
              <w:t>结构的超分子粘弹性颗粒，揭示了粘弹性颗粒在油藏多孔介质中的运移规律和粘弹性驱油机理，建立了功能型粘弹性颗粒性能、结构与储层孔喉、裂缝匹配性关系，支撑材料为：授权发明专利</w:t>
            </w:r>
            <w:r w:rsidRPr="00C8570A">
              <w:rPr>
                <w:szCs w:val="21"/>
              </w:rPr>
              <w:t>2</w:t>
            </w:r>
            <w:r w:rsidRPr="00C8570A">
              <w:rPr>
                <w:szCs w:val="21"/>
              </w:rPr>
              <w:t>项</w:t>
            </w:r>
            <w:r w:rsidR="00C126CD" w:rsidRPr="00C8570A">
              <w:rPr>
                <w:rFonts w:hint="eastAsia"/>
                <w:szCs w:val="21"/>
              </w:rPr>
              <w:t>，</w:t>
            </w:r>
            <w:r w:rsidRPr="00C8570A">
              <w:rPr>
                <w:szCs w:val="21"/>
              </w:rPr>
              <w:t>发表论文</w:t>
            </w:r>
            <w:r w:rsidR="004A17BB" w:rsidRPr="00C8570A">
              <w:rPr>
                <w:rFonts w:hint="eastAsia"/>
                <w:szCs w:val="21"/>
              </w:rPr>
              <w:t>5</w:t>
            </w:r>
            <w:r w:rsidRPr="00C8570A">
              <w:rPr>
                <w:szCs w:val="21"/>
              </w:rPr>
              <w:t>篇，</w:t>
            </w:r>
            <w:r w:rsidR="00C126CD" w:rsidRPr="00C8570A">
              <w:rPr>
                <w:szCs w:val="21"/>
              </w:rPr>
              <w:t>见附件</w:t>
            </w:r>
            <w:r w:rsidR="00C126CD" w:rsidRPr="00C8570A">
              <w:rPr>
                <w:rFonts w:hint="eastAsia"/>
                <w:szCs w:val="21"/>
              </w:rPr>
              <w:t>14</w:t>
            </w:r>
            <w:r w:rsidR="00C126CD" w:rsidRPr="00C8570A">
              <w:rPr>
                <w:rFonts w:hint="eastAsia"/>
                <w:szCs w:val="21"/>
              </w:rPr>
              <w:t>、</w:t>
            </w:r>
            <w:r w:rsidR="00C126CD" w:rsidRPr="00C8570A">
              <w:rPr>
                <w:rFonts w:hint="eastAsia"/>
                <w:szCs w:val="21"/>
              </w:rPr>
              <w:t>1</w:t>
            </w:r>
            <w:r w:rsidR="00C126CD" w:rsidRPr="00C8570A">
              <w:rPr>
                <w:szCs w:val="21"/>
              </w:rPr>
              <w:t>7</w:t>
            </w:r>
            <w:r w:rsidR="00C126CD" w:rsidRPr="00C8570A">
              <w:rPr>
                <w:rFonts w:hint="eastAsia"/>
                <w:szCs w:val="21"/>
              </w:rPr>
              <w:t>、</w:t>
            </w:r>
            <w:r w:rsidR="004E304C" w:rsidRPr="00C8570A">
              <w:rPr>
                <w:rFonts w:hint="eastAsia"/>
                <w:szCs w:val="21"/>
              </w:rPr>
              <w:t>3</w:t>
            </w:r>
            <w:r w:rsidR="004E304C" w:rsidRPr="00C8570A">
              <w:rPr>
                <w:szCs w:val="21"/>
              </w:rPr>
              <w:t>1</w:t>
            </w:r>
            <w:r w:rsidR="004E304C" w:rsidRPr="00C8570A">
              <w:rPr>
                <w:rFonts w:hint="eastAsia"/>
                <w:szCs w:val="21"/>
              </w:rPr>
              <w:t>、</w:t>
            </w:r>
            <w:r w:rsidR="00C126CD" w:rsidRPr="00C8570A">
              <w:rPr>
                <w:rFonts w:hint="eastAsia"/>
                <w:szCs w:val="21"/>
              </w:rPr>
              <w:t>3</w:t>
            </w:r>
            <w:r w:rsidR="00C126CD" w:rsidRPr="00C8570A">
              <w:rPr>
                <w:szCs w:val="21"/>
              </w:rPr>
              <w:t>5</w:t>
            </w:r>
            <w:r w:rsidRPr="00C8570A">
              <w:rPr>
                <w:szCs w:val="21"/>
              </w:rPr>
              <w:t>。</w:t>
            </w:r>
          </w:p>
          <w:p w14:paraId="322412B3" w14:textId="77777777" w:rsidR="00B27A58" w:rsidRPr="00C8570A" w:rsidRDefault="00CC763D" w:rsidP="004D4414">
            <w:pPr>
              <w:spacing w:line="288" w:lineRule="auto"/>
              <w:ind w:firstLineChars="200" w:firstLine="420"/>
              <w:rPr>
                <w:rFonts w:ascii="宋体" w:hAnsi="宋体"/>
                <w:kern w:val="0"/>
                <w:szCs w:val="21"/>
              </w:rPr>
            </w:pPr>
            <w:r w:rsidRPr="00C8570A">
              <w:rPr>
                <w:kern w:val="0"/>
                <w:szCs w:val="21"/>
              </w:rPr>
              <w:t>2</w:t>
            </w:r>
            <w:r w:rsidRPr="00C8570A">
              <w:rPr>
                <w:kern w:val="0"/>
                <w:szCs w:val="21"/>
              </w:rPr>
              <w:t>、投入该项技术研究工作量占本人工作量的</w:t>
            </w:r>
            <w:r w:rsidRPr="00C8570A">
              <w:rPr>
                <w:kern w:val="0"/>
                <w:szCs w:val="21"/>
              </w:rPr>
              <w:t>80%</w:t>
            </w:r>
            <w:r w:rsidRPr="00C8570A">
              <w:rPr>
                <w:kern w:val="0"/>
                <w:szCs w:val="21"/>
              </w:rPr>
              <w:t>。</w:t>
            </w:r>
          </w:p>
        </w:tc>
      </w:tr>
      <w:tr w:rsidR="00B27A58" w14:paraId="1FDEF87A" w14:textId="77777777" w:rsidTr="00772000">
        <w:tc>
          <w:tcPr>
            <w:tcW w:w="1006" w:type="dxa"/>
            <w:vMerge w:val="restart"/>
            <w:vAlign w:val="center"/>
          </w:tcPr>
          <w:p w14:paraId="4A820B65" w14:textId="77777777" w:rsidR="00B27A58" w:rsidRPr="00C8570A" w:rsidRDefault="009D2F34">
            <w:pPr>
              <w:spacing w:line="220" w:lineRule="atLeast"/>
              <w:jc w:val="center"/>
              <w:rPr>
                <w:kern w:val="0"/>
                <w:szCs w:val="21"/>
              </w:rPr>
            </w:pPr>
            <w:r w:rsidRPr="00C8570A">
              <w:rPr>
                <w:kern w:val="0"/>
                <w:szCs w:val="21"/>
              </w:rPr>
              <w:t>第</w:t>
            </w:r>
            <w:r w:rsidRPr="00C8570A">
              <w:rPr>
                <w:kern w:val="0"/>
                <w:szCs w:val="21"/>
              </w:rPr>
              <w:t>3</w:t>
            </w:r>
            <w:r w:rsidRPr="00C8570A">
              <w:rPr>
                <w:kern w:val="0"/>
                <w:szCs w:val="21"/>
              </w:rPr>
              <w:t>完成人</w:t>
            </w:r>
          </w:p>
        </w:tc>
        <w:tc>
          <w:tcPr>
            <w:tcW w:w="1124" w:type="dxa"/>
            <w:gridSpan w:val="2"/>
            <w:vAlign w:val="center"/>
          </w:tcPr>
          <w:p w14:paraId="79FC11A2" w14:textId="77777777" w:rsidR="00B27A58" w:rsidRPr="00C8570A" w:rsidRDefault="009D2F34">
            <w:pPr>
              <w:spacing w:line="220" w:lineRule="atLeast"/>
              <w:jc w:val="center"/>
              <w:rPr>
                <w:kern w:val="0"/>
                <w:szCs w:val="21"/>
              </w:rPr>
            </w:pPr>
            <w:r w:rsidRPr="00C8570A">
              <w:rPr>
                <w:kern w:val="0"/>
                <w:szCs w:val="21"/>
              </w:rPr>
              <w:t>姓名</w:t>
            </w:r>
          </w:p>
        </w:tc>
        <w:tc>
          <w:tcPr>
            <w:tcW w:w="3261" w:type="dxa"/>
            <w:gridSpan w:val="2"/>
            <w:vAlign w:val="center"/>
          </w:tcPr>
          <w:p w14:paraId="563D5BED" w14:textId="77777777" w:rsidR="00B27A58" w:rsidRPr="00C8570A" w:rsidRDefault="005672C0">
            <w:pPr>
              <w:spacing w:line="220" w:lineRule="atLeast"/>
              <w:jc w:val="center"/>
              <w:rPr>
                <w:kern w:val="0"/>
                <w:szCs w:val="21"/>
              </w:rPr>
            </w:pPr>
            <w:r w:rsidRPr="00C8570A">
              <w:rPr>
                <w:kern w:val="0"/>
                <w:szCs w:val="21"/>
              </w:rPr>
              <w:t>李哲</w:t>
            </w:r>
          </w:p>
        </w:tc>
        <w:tc>
          <w:tcPr>
            <w:tcW w:w="2268" w:type="dxa"/>
            <w:vAlign w:val="center"/>
          </w:tcPr>
          <w:p w14:paraId="0AFC787B" w14:textId="77777777" w:rsidR="00B27A58" w:rsidRPr="00C8570A" w:rsidRDefault="009D2F34">
            <w:pPr>
              <w:spacing w:line="220" w:lineRule="atLeast"/>
              <w:jc w:val="center"/>
              <w:rPr>
                <w:kern w:val="0"/>
                <w:szCs w:val="21"/>
              </w:rPr>
            </w:pPr>
            <w:r w:rsidRPr="00C8570A">
              <w:rPr>
                <w:kern w:val="0"/>
                <w:szCs w:val="21"/>
              </w:rPr>
              <w:t>行政职务</w:t>
            </w:r>
            <w:r w:rsidRPr="00C8570A">
              <w:rPr>
                <w:kern w:val="0"/>
                <w:szCs w:val="21"/>
              </w:rPr>
              <w:t>/</w:t>
            </w:r>
            <w:r w:rsidRPr="00C8570A">
              <w:rPr>
                <w:kern w:val="0"/>
                <w:szCs w:val="21"/>
              </w:rPr>
              <w:t>技术职称</w:t>
            </w:r>
          </w:p>
        </w:tc>
        <w:tc>
          <w:tcPr>
            <w:tcW w:w="3260" w:type="dxa"/>
            <w:vAlign w:val="center"/>
          </w:tcPr>
          <w:p w14:paraId="12A6B0F2" w14:textId="77777777" w:rsidR="00B27A58" w:rsidRPr="00C8570A" w:rsidRDefault="005672C0">
            <w:pPr>
              <w:spacing w:line="220" w:lineRule="atLeast"/>
              <w:jc w:val="center"/>
              <w:rPr>
                <w:kern w:val="0"/>
                <w:szCs w:val="21"/>
              </w:rPr>
            </w:pPr>
            <w:r w:rsidRPr="00C8570A">
              <w:rPr>
                <w:kern w:val="0"/>
                <w:szCs w:val="21"/>
              </w:rPr>
              <w:t>师资博士后</w:t>
            </w:r>
          </w:p>
        </w:tc>
      </w:tr>
      <w:tr w:rsidR="005672C0" w14:paraId="6A0AE419" w14:textId="77777777" w:rsidTr="00772000">
        <w:tc>
          <w:tcPr>
            <w:tcW w:w="1006" w:type="dxa"/>
            <w:vMerge/>
            <w:vAlign w:val="center"/>
          </w:tcPr>
          <w:p w14:paraId="47EF1B83" w14:textId="77777777" w:rsidR="005672C0" w:rsidRPr="00C8570A" w:rsidRDefault="005672C0" w:rsidP="005672C0">
            <w:pPr>
              <w:spacing w:line="220" w:lineRule="atLeast"/>
              <w:jc w:val="center"/>
              <w:rPr>
                <w:kern w:val="0"/>
                <w:szCs w:val="21"/>
              </w:rPr>
            </w:pPr>
          </w:p>
        </w:tc>
        <w:tc>
          <w:tcPr>
            <w:tcW w:w="1124" w:type="dxa"/>
            <w:gridSpan w:val="2"/>
            <w:vAlign w:val="center"/>
          </w:tcPr>
          <w:p w14:paraId="3AFF5D76" w14:textId="77777777" w:rsidR="005672C0" w:rsidRPr="00C8570A" w:rsidRDefault="005672C0" w:rsidP="005672C0">
            <w:pPr>
              <w:spacing w:line="220" w:lineRule="atLeast"/>
              <w:jc w:val="center"/>
              <w:rPr>
                <w:kern w:val="0"/>
                <w:szCs w:val="21"/>
              </w:rPr>
            </w:pPr>
            <w:r w:rsidRPr="00C8570A">
              <w:rPr>
                <w:kern w:val="0"/>
                <w:szCs w:val="21"/>
              </w:rPr>
              <w:t>完成单位</w:t>
            </w:r>
          </w:p>
        </w:tc>
        <w:tc>
          <w:tcPr>
            <w:tcW w:w="3261" w:type="dxa"/>
            <w:gridSpan w:val="2"/>
            <w:vAlign w:val="center"/>
          </w:tcPr>
          <w:p w14:paraId="71B14EC8" w14:textId="77777777" w:rsidR="005672C0" w:rsidRPr="00C8570A" w:rsidRDefault="00CF2B66" w:rsidP="005672C0">
            <w:pPr>
              <w:spacing w:line="220" w:lineRule="atLeast"/>
              <w:jc w:val="center"/>
              <w:rPr>
                <w:kern w:val="0"/>
                <w:szCs w:val="21"/>
              </w:rPr>
            </w:pPr>
            <w:r>
              <w:rPr>
                <w:kern w:val="0"/>
                <w:szCs w:val="21"/>
              </w:rPr>
              <w:t>中国石油大学（</w:t>
            </w:r>
            <w:r>
              <w:rPr>
                <w:rFonts w:hint="eastAsia"/>
                <w:kern w:val="0"/>
                <w:szCs w:val="21"/>
              </w:rPr>
              <w:t>北京</w:t>
            </w:r>
            <w:r w:rsidR="005672C0" w:rsidRPr="00C8570A">
              <w:rPr>
                <w:kern w:val="0"/>
                <w:szCs w:val="21"/>
              </w:rPr>
              <w:t>）</w:t>
            </w:r>
          </w:p>
        </w:tc>
        <w:tc>
          <w:tcPr>
            <w:tcW w:w="2268" w:type="dxa"/>
            <w:vAlign w:val="center"/>
          </w:tcPr>
          <w:p w14:paraId="3A284378" w14:textId="77777777" w:rsidR="005672C0" w:rsidRPr="00C8570A" w:rsidRDefault="005672C0" w:rsidP="005672C0">
            <w:pPr>
              <w:spacing w:line="220" w:lineRule="atLeast"/>
              <w:jc w:val="center"/>
              <w:rPr>
                <w:kern w:val="0"/>
                <w:szCs w:val="21"/>
              </w:rPr>
            </w:pPr>
            <w:r w:rsidRPr="00C8570A">
              <w:rPr>
                <w:kern w:val="0"/>
                <w:szCs w:val="21"/>
              </w:rPr>
              <w:t>工作单位</w:t>
            </w:r>
          </w:p>
        </w:tc>
        <w:tc>
          <w:tcPr>
            <w:tcW w:w="3260" w:type="dxa"/>
            <w:vAlign w:val="center"/>
          </w:tcPr>
          <w:p w14:paraId="35B13354" w14:textId="77777777" w:rsidR="005672C0" w:rsidRPr="00C8570A" w:rsidRDefault="005672C0" w:rsidP="005672C0">
            <w:pPr>
              <w:spacing w:line="220" w:lineRule="atLeast"/>
              <w:jc w:val="center"/>
              <w:rPr>
                <w:kern w:val="0"/>
                <w:szCs w:val="21"/>
              </w:rPr>
            </w:pPr>
            <w:r w:rsidRPr="00C8570A">
              <w:rPr>
                <w:kern w:val="0"/>
                <w:szCs w:val="21"/>
              </w:rPr>
              <w:t>中国石油大学（华东）</w:t>
            </w:r>
          </w:p>
        </w:tc>
      </w:tr>
      <w:tr w:rsidR="005672C0" w14:paraId="235A9D4C" w14:textId="77777777" w:rsidTr="00772000">
        <w:trPr>
          <w:trHeight w:val="1661"/>
        </w:trPr>
        <w:tc>
          <w:tcPr>
            <w:tcW w:w="1006" w:type="dxa"/>
            <w:vMerge/>
          </w:tcPr>
          <w:p w14:paraId="3EDD70F8" w14:textId="77777777" w:rsidR="005672C0" w:rsidRPr="00C8570A" w:rsidRDefault="005672C0" w:rsidP="005672C0">
            <w:pPr>
              <w:spacing w:line="220" w:lineRule="atLeast"/>
              <w:jc w:val="center"/>
              <w:rPr>
                <w:kern w:val="0"/>
                <w:szCs w:val="21"/>
              </w:rPr>
            </w:pPr>
          </w:p>
        </w:tc>
        <w:tc>
          <w:tcPr>
            <w:tcW w:w="9913" w:type="dxa"/>
            <w:gridSpan w:val="6"/>
          </w:tcPr>
          <w:p w14:paraId="5043A46C" w14:textId="77777777" w:rsidR="005672C0" w:rsidRPr="00C8570A" w:rsidRDefault="005672C0" w:rsidP="005672C0">
            <w:pPr>
              <w:spacing w:line="288" w:lineRule="auto"/>
              <w:rPr>
                <w:kern w:val="0"/>
                <w:szCs w:val="21"/>
              </w:rPr>
            </w:pPr>
            <w:r w:rsidRPr="00C8570A">
              <w:rPr>
                <w:kern w:val="0"/>
                <w:szCs w:val="21"/>
              </w:rPr>
              <w:t>对本项目主要学术贡献：</w:t>
            </w:r>
          </w:p>
          <w:p w14:paraId="4E07A444" w14:textId="77777777" w:rsidR="005672C0" w:rsidRPr="00C8570A" w:rsidRDefault="005672C0" w:rsidP="005672C0">
            <w:pPr>
              <w:spacing w:line="288" w:lineRule="auto"/>
              <w:ind w:firstLineChars="200" w:firstLine="420"/>
              <w:rPr>
                <w:szCs w:val="21"/>
              </w:rPr>
            </w:pPr>
            <w:r w:rsidRPr="00C8570A">
              <w:rPr>
                <w:szCs w:val="21"/>
              </w:rPr>
              <w:t>1</w:t>
            </w:r>
            <w:r w:rsidRPr="00C8570A">
              <w:rPr>
                <w:szCs w:val="21"/>
              </w:rPr>
              <w:t>、对创新点</w:t>
            </w:r>
            <w:r w:rsidRPr="00C8570A">
              <w:rPr>
                <w:szCs w:val="21"/>
              </w:rPr>
              <w:t>2</w:t>
            </w:r>
            <w:r w:rsidRPr="00C8570A">
              <w:rPr>
                <w:szCs w:val="21"/>
              </w:rPr>
              <w:t>做出了突出贡献，贡献是：研发了一系列表面活性剂类驱油剂，探究了其驱油机理，支撑材料：授权发明专利</w:t>
            </w:r>
            <w:r w:rsidRPr="00C8570A">
              <w:rPr>
                <w:szCs w:val="21"/>
              </w:rPr>
              <w:t>1</w:t>
            </w:r>
            <w:r w:rsidRPr="00C8570A">
              <w:rPr>
                <w:szCs w:val="21"/>
              </w:rPr>
              <w:t>项，发表论文</w:t>
            </w:r>
            <w:r w:rsidRPr="00C8570A">
              <w:rPr>
                <w:szCs w:val="21"/>
              </w:rPr>
              <w:t>1</w:t>
            </w:r>
            <w:r w:rsidRPr="00C8570A">
              <w:rPr>
                <w:szCs w:val="21"/>
              </w:rPr>
              <w:t>篇，见附件</w:t>
            </w:r>
            <w:r w:rsidRPr="00C8570A">
              <w:rPr>
                <w:rFonts w:hint="eastAsia"/>
                <w:szCs w:val="21"/>
              </w:rPr>
              <w:t>1</w:t>
            </w:r>
            <w:r w:rsidRPr="00C8570A">
              <w:rPr>
                <w:szCs w:val="21"/>
              </w:rPr>
              <w:t>6</w:t>
            </w:r>
            <w:r w:rsidRPr="00C8570A">
              <w:rPr>
                <w:rFonts w:hint="eastAsia"/>
                <w:szCs w:val="21"/>
              </w:rPr>
              <w:t>、</w:t>
            </w:r>
            <w:r w:rsidRPr="00C8570A">
              <w:rPr>
                <w:rFonts w:hint="eastAsia"/>
                <w:szCs w:val="21"/>
              </w:rPr>
              <w:t>3</w:t>
            </w:r>
            <w:r w:rsidRPr="00C8570A">
              <w:rPr>
                <w:szCs w:val="21"/>
              </w:rPr>
              <w:t>4</w:t>
            </w:r>
            <w:r w:rsidRPr="00C8570A">
              <w:rPr>
                <w:szCs w:val="21"/>
              </w:rPr>
              <w:t>。</w:t>
            </w:r>
          </w:p>
          <w:p w14:paraId="1635A729" w14:textId="77777777" w:rsidR="005672C0" w:rsidRPr="00C8570A" w:rsidRDefault="005672C0" w:rsidP="0009714F">
            <w:pPr>
              <w:spacing w:line="288" w:lineRule="auto"/>
              <w:ind w:firstLineChars="200" w:firstLine="420"/>
              <w:rPr>
                <w:kern w:val="0"/>
                <w:szCs w:val="21"/>
              </w:rPr>
            </w:pPr>
            <w:r w:rsidRPr="00C8570A">
              <w:rPr>
                <w:kern w:val="0"/>
                <w:szCs w:val="21"/>
              </w:rPr>
              <w:t>2</w:t>
            </w:r>
            <w:r w:rsidRPr="00C8570A">
              <w:rPr>
                <w:kern w:val="0"/>
                <w:szCs w:val="21"/>
              </w:rPr>
              <w:t>、投入该项技术研究工作量占本人工作量的</w:t>
            </w:r>
            <w:r w:rsidR="00F970CE">
              <w:rPr>
                <w:rFonts w:hint="eastAsia"/>
                <w:kern w:val="0"/>
                <w:szCs w:val="21"/>
              </w:rPr>
              <w:t>7</w:t>
            </w:r>
            <w:r w:rsidRPr="00C8570A">
              <w:rPr>
                <w:kern w:val="0"/>
                <w:szCs w:val="21"/>
              </w:rPr>
              <w:t>0%</w:t>
            </w:r>
            <w:r w:rsidRPr="00C8570A">
              <w:rPr>
                <w:kern w:val="0"/>
                <w:szCs w:val="21"/>
              </w:rPr>
              <w:t>。</w:t>
            </w:r>
          </w:p>
        </w:tc>
      </w:tr>
      <w:tr w:rsidR="005672C0" w14:paraId="78D0A1D5" w14:textId="77777777" w:rsidTr="00772000">
        <w:tc>
          <w:tcPr>
            <w:tcW w:w="1006" w:type="dxa"/>
            <w:vMerge w:val="restart"/>
            <w:vAlign w:val="center"/>
          </w:tcPr>
          <w:p w14:paraId="6651386F"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第</w:t>
            </w:r>
            <w:r w:rsidRPr="00C8570A">
              <w:rPr>
                <w:color w:val="000000" w:themeColor="text1"/>
                <w:kern w:val="0"/>
                <w:szCs w:val="21"/>
              </w:rPr>
              <w:t>4</w:t>
            </w:r>
            <w:r w:rsidRPr="00C8570A">
              <w:rPr>
                <w:rFonts w:ascii="宋体" w:hAnsi="宋体" w:hint="eastAsia"/>
                <w:kern w:val="0"/>
                <w:szCs w:val="21"/>
              </w:rPr>
              <w:t>完成人</w:t>
            </w:r>
          </w:p>
        </w:tc>
        <w:tc>
          <w:tcPr>
            <w:tcW w:w="1124" w:type="dxa"/>
            <w:gridSpan w:val="2"/>
            <w:vAlign w:val="center"/>
          </w:tcPr>
          <w:p w14:paraId="54EEF3A2"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姓名</w:t>
            </w:r>
          </w:p>
        </w:tc>
        <w:tc>
          <w:tcPr>
            <w:tcW w:w="3261" w:type="dxa"/>
            <w:gridSpan w:val="2"/>
            <w:vAlign w:val="center"/>
          </w:tcPr>
          <w:p w14:paraId="6E056A9C" w14:textId="77777777" w:rsidR="005672C0" w:rsidRPr="00C8570A" w:rsidRDefault="005672C0" w:rsidP="005672C0">
            <w:pPr>
              <w:spacing w:line="220" w:lineRule="atLeast"/>
              <w:jc w:val="center"/>
              <w:rPr>
                <w:kern w:val="0"/>
                <w:szCs w:val="21"/>
              </w:rPr>
            </w:pPr>
            <w:r w:rsidRPr="00C8570A">
              <w:rPr>
                <w:kern w:val="0"/>
                <w:szCs w:val="21"/>
              </w:rPr>
              <w:t>康万利</w:t>
            </w:r>
          </w:p>
        </w:tc>
        <w:tc>
          <w:tcPr>
            <w:tcW w:w="2268" w:type="dxa"/>
            <w:vAlign w:val="center"/>
          </w:tcPr>
          <w:p w14:paraId="60D7DDED"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行政职务/技术职称</w:t>
            </w:r>
          </w:p>
        </w:tc>
        <w:tc>
          <w:tcPr>
            <w:tcW w:w="3260" w:type="dxa"/>
            <w:vAlign w:val="center"/>
          </w:tcPr>
          <w:p w14:paraId="5469C5A8"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教授/泰山学者</w:t>
            </w:r>
          </w:p>
        </w:tc>
      </w:tr>
      <w:tr w:rsidR="005672C0" w14:paraId="0A271787" w14:textId="77777777" w:rsidTr="00772000">
        <w:tc>
          <w:tcPr>
            <w:tcW w:w="1006" w:type="dxa"/>
            <w:vMerge/>
            <w:vAlign w:val="center"/>
          </w:tcPr>
          <w:p w14:paraId="76DD667B" w14:textId="77777777" w:rsidR="005672C0" w:rsidRPr="00C8570A" w:rsidRDefault="005672C0" w:rsidP="005672C0">
            <w:pPr>
              <w:spacing w:line="220" w:lineRule="atLeast"/>
              <w:jc w:val="center"/>
              <w:rPr>
                <w:rFonts w:ascii="宋体" w:hAnsi="宋体"/>
                <w:kern w:val="0"/>
                <w:sz w:val="20"/>
                <w:szCs w:val="21"/>
              </w:rPr>
            </w:pPr>
          </w:p>
        </w:tc>
        <w:tc>
          <w:tcPr>
            <w:tcW w:w="1124" w:type="dxa"/>
            <w:gridSpan w:val="2"/>
            <w:vAlign w:val="center"/>
          </w:tcPr>
          <w:p w14:paraId="26B17180"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完成单位</w:t>
            </w:r>
          </w:p>
        </w:tc>
        <w:tc>
          <w:tcPr>
            <w:tcW w:w="3261" w:type="dxa"/>
            <w:gridSpan w:val="2"/>
            <w:vAlign w:val="center"/>
          </w:tcPr>
          <w:p w14:paraId="005BF5E0" w14:textId="77777777" w:rsidR="005672C0" w:rsidRPr="00C8570A" w:rsidRDefault="005672C0" w:rsidP="005672C0">
            <w:pPr>
              <w:spacing w:line="220" w:lineRule="atLeast"/>
              <w:jc w:val="center"/>
              <w:rPr>
                <w:rFonts w:ascii="宋体" w:hAnsi="宋体"/>
                <w:kern w:val="0"/>
                <w:szCs w:val="21"/>
              </w:rPr>
            </w:pPr>
            <w:r w:rsidRPr="00C8570A">
              <w:rPr>
                <w:kern w:val="0"/>
                <w:szCs w:val="21"/>
              </w:rPr>
              <w:t>中国石油大学（华东）</w:t>
            </w:r>
          </w:p>
        </w:tc>
        <w:tc>
          <w:tcPr>
            <w:tcW w:w="2268" w:type="dxa"/>
            <w:vAlign w:val="center"/>
          </w:tcPr>
          <w:p w14:paraId="62F43298"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工作单位</w:t>
            </w:r>
          </w:p>
        </w:tc>
        <w:tc>
          <w:tcPr>
            <w:tcW w:w="3260" w:type="dxa"/>
            <w:vAlign w:val="center"/>
          </w:tcPr>
          <w:p w14:paraId="4D45CF1B" w14:textId="77777777" w:rsidR="005672C0" w:rsidRPr="00C8570A" w:rsidRDefault="005672C0" w:rsidP="005672C0">
            <w:pPr>
              <w:spacing w:line="220" w:lineRule="atLeast"/>
              <w:jc w:val="center"/>
              <w:rPr>
                <w:rFonts w:ascii="宋体" w:hAnsi="宋体"/>
                <w:kern w:val="0"/>
                <w:szCs w:val="21"/>
              </w:rPr>
            </w:pPr>
            <w:r w:rsidRPr="00C8570A">
              <w:rPr>
                <w:kern w:val="0"/>
                <w:szCs w:val="21"/>
              </w:rPr>
              <w:t>中国石油大学（华东）</w:t>
            </w:r>
          </w:p>
        </w:tc>
      </w:tr>
      <w:tr w:rsidR="005672C0" w14:paraId="227DC317" w14:textId="77777777" w:rsidTr="00772000">
        <w:trPr>
          <w:trHeight w:val="1904"/>
        </w:trPr>
        <w:tc>
          <w:tcPr>
            <w:tcW w:w="1006" w:type="dxa"/>
            <w:vMerge/>
          </w:tcPr>
          <w:p w14:paraId="18BE4BEB" w14:textId="77777777" w:rsidR="005672C0" w:rsidRPr="00C8570A" w:rsidRDefault="005672C0" w:rsidP="005672C0">
            <w:pPr>
              <w:spacing w:line="220" w:lineRule="atLeast"/>
              <w:jc w:val="center"/>
              <w:rPr>
                <w:rFonts w:ascii="宋体" w:hAnsi="宋体"/>
                <w:kern w:val="0"/>
                <w:szCs w:val="21"/>
              </w:rPr>
            </w:pPr>
          </w:p>
        </w:tc>
        <w:tc>
          <w:tcPr>
            <w:tcW w:w="9913" w:type="dxa"/>
            <w:gridSpan w:val="6"/>
          </w:tcPr>
          <w:p w14:paraId="577340D9" w14:textId="77777777" w:rsidR="005672C0" w:rsidRPr="00C8570A" w:rsidRDefault="005672C0" w:rsidP="005672C0">
            <w:pPr>
              <w:spacing w:line="288" w:lineRule="auto"/>
              <w:rPr>
                <w:kern w:val="0"/>
                <w:szCs w:val="21"/>
              </w:rPr>
            </w:pPr>
            <w:r w:rsidRPr="00C8570A">
              <w:rPr>
                <w:kern w:val="0"/>
                <w:szCs w:val="21"/>
              </w:rPr>
              <w:t>对本项目主要学术贡献：</w:t>
            </w:r>
          </w:p>
          <w:p w14:paraId="7B8BB3CC" w14:textId="77777777" w:rsidR="005672C0" w:rsidRPr="00C8570A" w:rsidRDefault="005672C0" w:rsidP="005672C0">
            <w:pPr>
              <w:spacing w:line="288" w:lineRule="auto"/>
              <w:ind w:firstLineChars="200" w:firstLine="420"/>
              <w:rPr>
                <w:szCs w:val="21"/>
              </w:rPr>
            </w:pPr>
            <w:r w:rsidRPr="00C8570A">
              <w:rPr>
                <w:szCs w:val="21"/>
              </w:rPr>
              <w:t>1</w:t>
            </w:r>
            <w:r w:rsidRPr="00C8570A">
              <w:rPr>
                <w:szCs w:val="21"/>
              </w:rPr>
              <w:t>、对创新点</w:t>
            </w:r>
            <w:r w:rsidRPr="00C8570A">
              <w:rPr>
                <w:szCs w:val="21"/>
              </w:rPr>
              <w:t>1</w:t>
            </w:r>
            <w:r w:rsidRPr="00C8570A">
              <w:rPr>
                <w:szCs w:val="21"/>
              </w:rPr>
              <w:t>、</w:t>
            </w:r>
            <w:r w:rsidRPr="00C8570A">
              <w:rPr>
                <w:szCs w:val="21"/>
              </w:rPr>
              <w:t>3</w:t>
            </w:r>
            <w:r w:rsidRPr="00C8570A">
              <w:rPr>
                <w:szCs w:val="21"/>
              </w:rPr>
              <w:t>有突出贡献，其中对创新点</w:t>
            </w:r>
            <w:r w:rsidRPr="00C8570A">
              <w:rPr>
                <w:szCs w:val="21"/>
              </w:rPr>
              <w:t>1</w:t>
            </w:r>
            <w:r w:rsidRPr="00C8570A">
              <w:rPr>
                <w:szCs w:val="21"/>
              </w:rPr>
              <w:t>的贡献：提出了</w:t>
            </w:r>
            <w:proofErr w:type="gramStart"/>
            <w:r w:rsidRPr="00C8570A">
              <w:rPr>
                <w:szCs w:val="21"/>
              </w:rPr>
              <w:t>基于两亲聚合物</w:t>
            </w:r>
            <w:proofErr w:type="gramEnd"/>
            <w:r w:rsidRPr="00C8570A">
              <w:rPr>
                <w:szCs w:val="21"/>
              </w:rPr>
              <w:t>的超分子体系调驱方法，建立了基于非共价键作用</w:t>
            </w:r>
            <w:proofErr w:type="gramStart"/>
            <w:r w:rsidRPr="00C8570A">
              <w:rPr>
                <w:szCs w:val="21"/>
              </w:rPr>
              <w:t>的两亲聚合物</w:t>
            </w:r>
            <w:proofErr w:type="gramEnd"/>
            <w:r w:rsidRPr="00C8570A">
              <w:rPr>
                <w:szCs w:val="21"/>
              </w:rPr>
              <w:t>超分子体系协同增效方法，支撑材料：授权发明专利</w:t>
            </w:r>
            <w:r w:rsidRPr="00C8570A">
              <w:rPr>
                <w:szCs w:val="21"/>
              </w:rPr>
              <w:t>2</w:t>
            </w:r>
            <w:r w:rsidRPr="00C8570A">
              <w:rPr>
                <w:szCs w:val="21"/>
              </w:rPr>
              <w:t>项，见附件</w:t>
            </w:r>
            <w:r w:rsidRPr="00C8570A">
              <w:rPr>
                <w:rFonts w:hint="eastAsia"/>
                <w:szCs w:val="21"/>
              </w:rPr>
              <w:t>1</w:t>
            </w:r>
            <w:r w:rsidRPr="00C8570A">
              <w:rPr>
                <w:szCs w:val="21"/>
              </w:rPr>
              <w:t>5</w:t>
            </w:r>
            <w:r w:rsidRPr="00C8570A">
              <w:rPr>
                <w:szCs w:val="21"/>
              </w:rPr>
              <w:t>；发表论文</w:t>
            </w:r>
            <w:r w:rsidRPr="00C8570A">
              <w:rPr>
                <w:szCs w:val="21"/>
              </w:rPr>
              <w:t>19</w:t>
            </w:r>
            <w:r w:rsidRPr="00C8570A">
              <w:rPr>
                <w:szCs w:val="21"/>
              </w:rPr>
              <w:t>篇，见附件</w:t>
            </w:r>
            <w:r w:rsidRPr="00C8570A">
              <w:rPr>
                <w:rFonts w:hint="eastAsia"/>
                <w:szCs w:val="21"/>
              </w:rPr>
              <w:t>3</w:t>
            </w:r>
            <w:r w:rsidRPr="00C8570A">
              <w:rPr>
                <w:szCs w:val="21"/>
              </w:rPr>
              <w:t>3</w:t>
            </w:r>
            <w:r w:rsidRPr="00C8570A">
              <w:rPr>
                <w:szCs w:val="21"/>
              </w:rPr>
              <w:t>。对创新点</w:t>
            </w:r>
            <w:r w:rsidRPr="00C8570A">
              <w:rPr>
                <w:szCs w:val="21"/>
              </w:rPr>
              <w:t>3</w:t>
            </w:r>
            <w:r w:rsidRPr="00C8570A">
              <w:rPr>
                <w:szCs w:val="21"/>
              </w:rPr>
              <w:t>的贡献：发明了新型超分子微球</w:t>
            </w:r>
            <w:r w:rsidRPr="00C8570A">
              <w:rPr>
                <w:szCs w:val="21"/>
              </w:rPr>
              <w:t>/</w:t>
            </w:r>
            <w:r w:rsidRPr="00C8570A">
              <w:rPr>
                <w:szCs w:val="21"/>
              </w:rPr>
              <w:t>弹性颗粒调驱体系，提出了基于本体凝胶的颗粒粘弹性测量方法</w:t>
            </w:r>
            <w:r w:rsidRPr="00C8570A">
              <w:rPr>
                <w:rFonts w:hint="eastAsia"/>
                <w:szCs w:val="21"/>
              </w:rPr>
              <w:t>，</w:t>
            </w:r>
            <w:r w:rsidRPr="00C8570A">
              <w:rPr>
                <w:szCs w:val="21"/>
              </w:rPr>
              <w:t>支撑材料：授权发明专利</w:t>
            </w:r>
            <w:r w:rsidRPr="00C8570A">
              <w:rPr>
                <w:szCs w:val="21"/>
              </w:rPr>
              <w:t>4</w:t>
            </w:r>
            <w:r w:rsidRPr="00C8570A">
              <w:rPr>
                <w:szCs w:val="21"/>
              </w:rPr>
              <w:t>项，见附件</w:t>
            </w:r>
            <w:r w:rsidRPr="00C8570A">
              <w:rPr>
                <w:rFonts w:hint="eastAsia"/>
                <w:szCs w:val="21"/>
              </w:rPr>
              <w:t>2</w:t>
            </w:r>
            <w:r w:rsidRPr="00C8570A">
              <w:rPr>
                <w:rFonts w:hint="eastAsia"/>
                <w:szCs w:val="21"/>
              </w:rPr>
              <w:t>、</w:t>
            </w:r>
            <w:r w:rsidRPr="00C8570A">
              <w:rPr>
                <w:rFonts w:hint="eastAsia"/>
                <w:szCs w:val="21"/>
              </w:rPr>
              <w:t>1</w:t>
            </w:r>
            <w:r w:rsidRPr="00C8570A">
              <w:rPr>
                <w:szCs w:val="21"/>
              </w:rPr>
              <w:t>3</w:t>
            </w:r>
            <w:r w:rsidRPr="00C8570A">
              <w:rPr>
                <w:rFonts w:hint="eastAsia"/>
                <w:szCs w:val="21"/>
              </w:rPr>
              <w:t>、</w:t>
            </w:r>
            <w:r w:rsidRPr="00C8570A">
              <w:rPr>
                <w:rFonts w:hint="eastAsia"/>
                <w:szCs w:val="21"/>
              </w:rPr>
              <w:t>1</w:t>
            </w:r>
            <w:r w:rsidRPr="00C8570A">
              <w:rPr>
                <w:szCs w:val="21"/>
              </w:rPr>
              <w:t>7</w:t>
            </w:r>
            <w:r w:rsidRPr="00C8570A">
              <w:rPr>
                <w:szCs w:val="21"/>
              </w:rPr>
              <w:t>。发表论文</w:t>
            </w:r>
            <w:r w:rsidRPr="00C8570A">
              <w:rPr>
                <w:szCs w:val="21"/>
              </w:rPr>
              <w:t>5</w:t>
            </w:r>
            <w:r w:rsidRPr="00C8570A">
              <w:rPr>
                <w:szCs w:val="21"/>
              </w:rPr>
              <w:t>篇</w:t>
            </w:r>
            <w:r w:rsidRPr="00C8570A">
              <w:rPr>
                <w:rFonts w:hint="eastAsia"/>
                <w:szCs w:val="21"/>
              </w:rPr>
              <w:t>，</w:t>
            </w:r>
            <w:r w:rsidRPr="00C8570A">
              <w:rPr>
                <w:szCs w:val="21"/>
              </w:rPr>
              <w:t>见附件</w:t>
            </w:r>
            <w:r w:rsidRPr="00C8570A">
              <w:rPr>
                <w:szCs w:val="21"/>
              </w:rPr>
              <w:t>35</w:t>
            </w:r>
            <w:r w:rsidRPr="00C8570A">
              <w:rPr>
                <w:szCs w:val="21"/>
              </w:rPr>
              <w:t>。</w:t>
            </w:r>
          </w:p>
          <w:p w14:paraId="397D99B0" w14:textId="77777777" w:rsidR="005672C0" w:rsidRPr="00C8570A" w:rsidRDefault="005672C0" w:rsidP="005672C0">
            <w:pPr>
              <w:spacing w:line="288" w:lineRule="auto"/>
              <w:ind w:firstLineChars="200" w:firstLine="420"/>
              <w:rPr>
                <w:rFonts w:ascii="宋体" w:hAnsi="宋体"/>
                <w:kern w:val="0"/>
                <w:szCs w:val="21"/>
              </w:rPr>
            </w:pPr>
            <w:r w:rsidRPr="00C8570A">
              <w:rPr>
                <w:kern w:val="0"/>
                <w:szCs w:val="21"/>
              </w:rPr>
              <w:t>2</w:t>
            </w:r>
            <w:r w:rsidRPr="00C8570A">
              <w:rPr>
                <w:kern w:val="0"/>
                <w:szCs w:val="21"/>
              </w:rPr>
              <w:t>、投入该项技术研究工作量占本人工作量的</w:t>
            </w:r>
            <w:r w:rsidRPr="00C8570A">
              <w:rPr>
                <w:kern w:val="0"/>
                <w:szCs w:val="21"/>
              </w:rPr>
              <w:t>60%</w:t>
            </w:r>
            <w:r w:rsidRPr="00C8570A">
              <w:rPr>
                <w:kern w:val="0"/>
                <w:szCs w:val="21"/>
              </w:rPr>
              <w:t>。</w:t>
            </w:r>
          </w:p>
        </w:tc>
      </w:tr>
      <w:tr w:rsidR="005F7583" w14:paraId="42DBD196" w14:textId="77777777" w:rsidTr="00772000">
        <w:tc>
          <w:tcPr>
            <w:tcW w:w="1006" w:type="dxa"/>
            <w:vMerge w:val="restart"/>
            <w:vAlign w:val="center"/>
          </w:tcPr>
          <w:p w14:paraId="4DB20E24" w14:textId="77777777" w:rsidR="005F7583" w:rsidRPr="00C8570A" w:rsidRDefault="005F7583" w:rsidP="005F7583">
            <w:pPr>
              <w:spacing w:line="220" w:lineRule="atLeast"/>
              <w:jc w:val="center"/>
              <w:rPr>
                <w:rFonts w:ascii="宋体" w:hAnsi="宋体"/>
                <w:kern w:val="0"/>
                <w:szCs w:val="21"/>
              </w:rPr>
            </w:pPr>
            <w:r w:rsidRPr="00C8570A">
              <w:rPr>
                <w:rFonts w:ascii="宋体" w:hAnsi="宋体" w:hint="eastAsia"/>
                <w:kern w:val="0"/>
                <w:szCs w:val="21"/>
              </w:rPr>
              <w:t>第</w:t>
            </w:r>
            <w:r w:rsidRPr="00C8570A">
              <w:rPr>
                <w:kern w:val="0"/>
                <w:szCs w:val="21"/>
              </w:rPr>
              <w:t>5</w:t>
            </w:r>
            <w:r w:rsidRPr="00C8570A">
              <w:rPr>
                <w:rFonts w:ascii="宋体" w:hAnsi="宋体" w:hint="eastAsia"/>
                <w:kern w:val="0"/>
                <w:szCs w:val="21"/>
              </w:rPr>
              <w:t>完成人</w:t>
            </w:r>
          </w:p>
        </w:tc>
        <w:tc>
          <w:tcPr>
            <w:tcW w:w="1124" w:type="dxa"/>
            <w:gridSpan w:val="2"/>
            <w:vAlign w:val="center"/>
          </w:tcPr>
          <w:p w14:paraId="42D54B2D" w14:textId="4EF7F29D" w:rsidR="005F7583" w:rsidRPr="00C8570A" w:rsidRDefault="005F7583" w:rsidP="005F7583">
            <w:pPr>
              <w:spacing w:line="220" w:lineRule="atLeast"/>
              <w:jc w:val="center"/>
              <w:rPr>
                <w:rFonts w:ascii="宋体" w:hAnsi="宋体"/>
                <w:kern w:val="0"/>
                <w:szCs w:val="21"/>
              </w:rPr>
            </w:pPr>
            <w:r w:rsidRPr="00C8570A">
              <w:rPr>
                <w:kern w:val="0"/>
                <w:szCs w:val="21"/>
              </w:rPr>
              <w:t>姓名</w:t>
            </w:r>
          </w:p>
        </w:tc>
        <w:tc>
          <w:tcPr>
            <w:tcW w:w="3261" w:type="dxa"/>
            <w:gridSpan w:val="2"/>
            <w:vAlign w:val="center"/>
          </w:tcPr>
          <w:p w14:paraId="0BB1DDDC" w14:textId="7B5AF544" w:rsidR="005F7583" w:rsidRPr="00C8570A" w:rsidRDefault="005F7583" w:rsidP="005F7583">
            <w:pPr>
              <w:spacing w:line="220" w:lineRule="atLeast"/>
              <w:jc w:val="center"/>
              <w:rPr>
                <w:rFonts w:ascii="宋体" w:hAnsi="宋体"/>
                <w:kern w:val="0"/>
                <w:szCs w:val="21"/>
              </w:rPr>
            </w:pPr>
            <w:r>
              <w:rPr>
                <w:rFonts w:hint="eastAsia"/>
                <w:kern w:val="0"/>
                <w:szCs w:val="21"/>
              </w:rPr>
              <w:t>王增林</w:t>
            </w:r>
          </w:p>
        </w:tc>
        <w:tc>
          <w:tcPr>
            <w:tcW w:w="2268" w:type="dxa"/>
            <w:vAlign w:val="center"/>
          </w:tcPr>
          <w:p w14:paraId="4198F299" w14:textId="2F5AEACA" w:rsidR="005F7583" w:rsidRPr="00C8570A" w:rsidRDefault="005F7583" w:rsidP="005F7583">
            <w:pPr>
              <w:spacing w:line="220" w:lineRule="atLeast"/>
              <w:jc w:val="center"/>
              <w:rPr>
                <w:rFonts w:ascii="宋体" w:hAnsi="宋体"/>
                <w:kern w:val="0"/>
                <w:szCs w:val="21"/>
              </w:rPr>
            </w:pPr>
            <w:r w:rsidRPr="00C8570A">
              <w:rPr>
                <w:kern w:val="0"/>
                <w:szCs w:val="21"/>
              </w:rPr>
              <w:t>行政职务</w:t>
            </w:r>
            <w:r w:rsidRPr="00C8570A">
              <w:rPr>
                <w:kern w:val="0"/>
                <w:szCs w:val="21"/>
              </w:rPr>
              <w:t>/</w:t>
            </w:r>
            <w:r w:rsidRPr="00C8570A">
              <w:rPr>
                <w:kern w:val="0"/>
                <w:szCs w:val="21"/>
              </w:rPr>
              <w:t>技术职称</w:t>
            </w:r>
          </w:p>
        </w:tc>
        <w:tc>
          <w:tcPr>
            <w:tcW w:w="3260" w:type="dxa"/>
            <w:vAlign w:val="center"/>
          </w:tcPr>
          <w:p w14:paraId="239FC1D5" w14:textId="4149F2BA" w:rsidR="005F7583" w:rsidRPr="00C8570A" w:rsidRDefault="005F7583" w:rsidP="005F7583">
            <w:pPr>
              <w:spacing w:line="220" w:lineRule="atLeast"/>
              <w:jc w:val="center"/>
              <w:rPr>
                <w:rFonts w:ascii="宋体" w:hAnsi="宋体"/>
                <w:kern w:val="0"/>
                <w:szCs w:val="21"/>
              </w:rPr>
            </w:pPr>
            <w:r w:rsidRPr="00C8570A">
              <w:rPr>
                <w:rFonts w:hint="eastAsia"/>
                <w:szCs w:val="21"/>
              </w:rPr>
              <w:t>中石化首席专家</w:t>
            </w:r>
            <w:r w:rsidRPr="00C8570A">
              <w:rPr>
                <w:rFonts w:hint="eastAsia"/>
                <w:szCs w:val="21"/>
              </w:rPr>
              <w:t>/</w:t>
            </w:r>
            <w:r w:rsidRPr="00C8570A">
              <w:rPr>
                <w:rFonts w:hint="eastAsia"/>
                <w:szCs w:val="21"/>
              </w:rPr>
              <w:t>教授级高工</w:t>
            </w:r>
          </w:p>
        </w:tc>
      </w:tr>
      <w:tr w:rsidR="005F7583" w14:paraId="4632FD6D" w14:textId="77777777" w:rsidTr="00772000">
        <w:tc>
          <w:tcPr>
            <w:tcW w:w="1006" w:type="dxa"/>
            <w:vMerge/>
            <w:vAlign w:val="center"/>
          </w:tcPr>
          <w:p w14:paraId="06042CBB" w14:textId="77777777" w:rsidR="005F7583" w:rsidRPr="00C8570A" w:rsidRDefault="005F7583" w:rsidP="005F7583">
            <w:pPr>
              <w:spacing w:line="220" w:lineRule="atLeast"/>
              <w:jc w:val="center"/>
              <w:rPr>
                <w:rFonts w:ascii="宋体" w:hAnsi="宋体"/>
                <w:kern w:val="0"/>
                <w:sz w:val="20"/>
                <w:szCs w:val="21"/>
              </w:rPr>
            </w:pPr>
          </w:p>
        </w:tc>
        <w:tc>
          <w:tcPr>
            <w:tcW w:w="1124" w:type="dxa"/>
            <w:gridSpan w:val="2"/>
            <w:vAlign w:val="center"/>
          </w:tcPr>
          <w:p w14:paraId="6934AF1D" w14:textId="6D5601F8" w:rsidR="005F7583" w:rsidRPr="00C8570A" w:rsidRDefault="005F7583" w:rsidP="005F7583">
            <w:pPr>
              <w:spacing w:line="220" w:lineRule="atLeast"/>
              <w:jc w:val="center"/>
              <w:rPr>
                <w:rFonts w:ascii="宋体" w:hAnsi="宋体"/>
                <w:kern w:val="0"/>
                <w:szCs w:val="21"/>
              </w:rPr>
            </w:pPr>
            <w:r w:rsidRPr="00C8570A">
              <w:rPr>
                <w:kern w:val="0"/>
                <w:szCs w:val="21"/>
              </w:rPr>
              <w:t>完成单位</w:t>
            </w:r>
          </w:p>
        </w:tc>
        <w:tc>
          <w:tcPr>
            <w:tcW w:w="3261" w:type="dxa"/>
            <w:gridSpan w:val="2"/>
            <w:vAlign w:val="center"/>
          </w:tcPr>
          <w:p w14:paraId="252ED9AF" w14:textId="02A95931" w:rsidR="005F7583" w:rsidRPr="00C8570A" w:rsidRDefault="005F7583" w:rsidP="005F7583">
            <w:pPr>
              <w:spacing w:line="220" w:lineRule="atLeast"/>
              <w:jc w:val="center"/>
              <w:rPr>
                <w:rFonts w:ascii="宋体" w:hAnsi="宋体"/>
                <w:kern w:val="0"/>
                <w:sz w:val="20"/>
                <w:szCs w:val="21"/>
              </w:rPr>
            </w:pPr>
            <w:r w:rsidRPr="00C8570A">
              <w:rPr>
                <w:rFonts w:ascii="宋体" w:hAnsi="宋体" w:hint="eastAsia"/>
                <w:kern w:val="0"/>
                <w:szCs w:val="21"/>
              </w:rPr>
              <w:t>中国石油化工股份有限公司胜利油田分公司</w:t>
            </w:r>
          </w:p>
        </w:tc>
        <w:tc>
          <w:tcPr>
            <w:tcW w:w="2268" w:type="dxa"/>
            <w:vAlign w:val="center"/>
          </w:tcPr>
          <w:p w14:paraId="1161C281" w14:textId="6E7F830B" w:rsidR="005F7583" w:rsidRPr="00C8570A" w:rsidRDefault="005F7583" w:rsidP="005F7583">
            <w:pPr>
              <w:spacing w:line="220" w:lineRule="atLeast"/>
              <w:jc w:val="center"/>
              <w:rPr>
                <w:rFonts w:ascii="宋体" w:hAnsi="宋体"/>
                <w:kern w:val="0"/>
                <w:szCs w:val="21"/>
              </w:rPr>
            </w:pPr>
            <w:r w:rsidRPr="00C8570A">
              <w:rPr>
                <w:kern w:val="0"/>
                <w:szCs w:val="21"/>
              </w:rPr>
              <w:t>工作单位</w:t>
            </w:r>
          </w:p>
        </w:tc>
        <w:tc>
          <w:tcPr>
            <w:tcW w:w="3260" w:type="dxa"/>
            <w:vAlign w:val="center"/>
          </w:tcPr>
          <w:p w14:paraId="6E6F7D9E" w14:textId="3E1C2812" w:rsidR="005F7583" w:rsidRPr="00C8570A" w:rsidRDefault="005F7583" w:rsidP="005F7583">
            <w:pPr>
              <w:spacing w:line="220" w:lineRule="atLeast"/>
              <w:jc w:val="left"/>
              <w:rPr>
                <w:rFonts w:ascii="宋体" w:hAnsi="宋体"/>
                <w:kern w:val="0"/>
                <w:szCs w:val="21"/>
              </w:rPr>
            </w:pPr>
            <w:r w:rsidRPr="00C8570A">
              <w:rPr>
                <w:rFonts w:ascii="宋体" w:hAnsi="宋体" w:hint="eastAsia"/>
                <w:kern w:val="0"/>
                <w:szCs w:val="21"/>
              </w:rPr>
              <w:t>中国石油化工股份有限公司胜利油田分公司</w:t>
            </w:r>
          </w:p>
        </w:tc>
      </w:tr>
      <w:tr w:rsidR="005672C0" w:rsidRPr="004F5D0F" w14:paraId="56560061" w14:textId="77777777" w:rsidTr="00772000">
        <w:trPr>
          <w:trHeight w:val="2400"/>
        </w:trPr>
        <w:tc>
          <w:tcPr>
            <w:tcW w:w="1006" w:type="dxa"/>
            <w:vMerge/>
          </w:tcPr>
          <w:p w14:paraId="2D310F26" w14:textId="77777777" w:rsidR="005672C0" w:rsidRPr="00C8570A" w:rsidRDefault="005672C0" w:rsidP="005672C0">
            <w:pPr>
              <w:spacing w:line="220" w:lineRule="atLeast"/>
              <w:jc w:val="center"/>
              <w:rPr>
                <w:rFonts w:ascii="宋体" w:hAnsi="宋体"/>
                <w:kern w:val="0"/>
                <w:szCs w:val="21"/>
              </w:rPr>
            </w:pPr>
          </w:p>
        </w:tc>
        <w:tc>
          <w:tcPr>
            <w:tcW w:w="9913" w:type="dxa"/>
            <w:gridSpan w:val="6"/>
          </w:tcPr>
          <w:p w14:paraId="4335D2A5" w14:textId="77777777" w:rsidR="005F7583" w:rsidRPr="00C8570A" w:rsidRDefault="005F7583" w:rsidP="005F7583">
            <w:pPr>
              <w:spacing w:line="220" w:lineRule="atLeast"/>
              <w:rPr>
                <w:kern w:val="0"/>
                <w:szCs w:val="21"/>
              </w:rPr>
            </w:pPr>
            <w:r w:rsidRPr="00C8570A">
              <w:rPr>
                <w:kern w:val="0"/>
                <w:szCs w:val="21"/>
              </w:rPr>
              <w:t>对本项目主要学术贡献：</w:t>
            </w:r>
          </w:p>
          <w:p w14:paraId="02DEE9FF" w14:textId="77777777" w:rsidR="005F7583" w:rsidRPr="00C8570A" w:rsidRDefault="005F7583" w:rsidP="005F7583">
            <w:pPr>
              <w:spacing w:line="288" w:lineRule="auto"/>
              <w:ind w:firstLineChars="200" w:firstLine="420"/>
              <w:rPr>
                <w:szCs w:val="21"/>
              </w:rPr>
            </w:pPr>
            <w:r w:rsidRPr="00C8570A">
              <w:rPr>
                <w:szCs w:val="21"/>
              </w:rPr>
              <w:t>1</w:t>
            </w:r>
            <w:r w:rsidRPr="00C8570A">
              <w:rPr>
                <w:szCs w:val="21"/>
              </w:rPr>
              <w:t>、对创新点</w:t>
            </w:r>
            <w:r w:rsidRPr="00C8570A">
              <w:rPr>
                <w:szCs w:val="21"/>
              </w:rPr>
              <w:t>1</w:t>
            </w:r>
            <w:r w:rsidRPr="00C8570A">
              <w:rPr>
                <w:szCs w:val="21"/>
              </w:rPr>
              <w:t>、</w:t>
            </w:r>
            <w:r>
              <w:rPr>
                <w:szCs w:val="21"/>
              </w:rPr>
              <w:t>2</w:t>
            </w:r>
            <w:r w:rsidRPr="00C8570A">
              <w:rPr>
                <w:szCs w:val="21"/>
              </w:rPr>
              <w:t>做出了突出贡献，其中对创新点</w:t>
            </w:r>
            <w:r w:rsidRPr="00C8570A">
              <w:rPr>
                <w:szCs w:val="21"/>
              </w:rPr>
              <w:t>1</w:t>
            </w:r>
            <w:r w:rsidRPr="00C8570A">
              <w:rPr>
                <w:szCs w:val="21"/>
              </w:rPr>
              <w:t>的贡献是：</w:t>
            </w:r>
            <w:r>
              <w:rPr>
                <w:rFonts w:hint="eastAsia"/>
                <w:szCs w:val="21"/>
              </w:rPr>
              <w:t>开展了</w:t>
            </w:r>
            <w:r w:rsidRPr="00C8570A">
              <w:rPr>
                <w:szCs w:val="21"/>
              </w:rPr>
              <w:t>耐温耐盐</w:t>
            </w:r>
            <w:proofErr w:type="gramStart"/>
            <w:r w:rsidRPr="00C8570A">
              <w:rPr>
                <w:szCs w:val="21"/>
              </w:rPr>
              <w:t>功能型两亲聚合物</w:t>
            </w:r>
            <w:proofErr w:type="gramEnd"/>
            <w:r w:rsidRPr="00C8570A">
              <w:rPr>
                <w:szCs w:val="21"/>
              </w:rPr>
              <w:t>的</w:t>
            </w:r>
            <w:r>
              <w:rPr>
                <w:rFonts w:hint="eastAsia"/>
                <w:szCs w:val="21"/>
              </w:rPr>
              <w:t>工业化应用</w:t>
            </w:r>
            <w:r w:rsidRPr="00C8570A">
              <w:rPr>
                <w:szCs w:val="21"/>
              </w:rPr>
              <w:t>，支撑材料为：油田合作课题</w:t>
            </w:r>
            <w:r>
              <w:rPr>
                <w:szCs w:val="21"/>
              </w:rPr>
              <w:t>1</w:t>
            </w:r>
            <w:r w:rsidRPr="00C8570A">
              <w:rPr>
                <w:szCs w:val="21"/>
              </w:rPr>
              <w:t>项，见附件</w:t>
            </w:r>
            <w:r>
              <w:rPr>
                <w:szCs w:val="21"/>
              </w:rPr>
              <w:t>38</w:t>
            </w:r>
            <w:r w:rsidRPr="00C8570A">
              <w:rPr>
                <w:szCs w:val="21"/>
              </w:rPr>
              <w:t>；对创新点</w:t>
            </w:r>
            <w:r>
              <w:rPr>
                <w:szCs w:val="21"/>
              </w:rPr>
              <w:t>2</w:t>
            </w:r>
            <w:r w:rsidRPr="00C8570A">
              <w:rPr>
                <w:szCs w:val="21"/>
              </w:rPr>
              <w:t>的贡献是：</w:t>
            </w:r>
            <w:r>
              <w:rPr>
                <w:szCs w:val="21"/>
              </w:rPr>
              <w:t>提出了小分子粘弹性流体及其泡沫调驱</w:t>
            </w:r>
            <w:r>
              <w:rPr>
                <w:rFonts w:hint="eastAsia"/>
                <w:szCs w:val="21"/>
              </w:rPr>
              <w:t>方法，实现了对低渗和稠油油藏的工业化应用</w:t>
            </w:r>
            <w:r w:rsidRPr="00C8570A">
              <w:rPr>
                <w:szCs w:val="21"/>
              </w:rPr>
              <w:t>。支撑材料为：授权发明专利</w:t>
            </w:r>
            <w:r>
              <w:rPr>
                <w:szCs w:val="21"/>
              </w:rPr>
              <w:t>2</w:t>
            </w:r>
            <w:r w:rsidRPr="00C8570A">
              <w:rPr>
                <w:szCs w:val="21"/>
              </w:rPr>
              <w:t>项，见附件</w:t>
            </w:r>
            <w:r>
              <w:rPr>
                <w:szCs w:val="21"/>
              </w:rPr>
              <w:t>3</w:t>
            </w:r>
            <w:r w:rsidRPr="00C8570A">
              <w:rPr>
                <w:rFonts w:hint="eastAsia"/>
                <w:szCs w:val="21"/>
              </w:rPr>
              <w:t>、</w:t>
            </w:r>
            <w:r w:rsidRPr="00C8570A">
              <w:rPr>
                <w:rFonts w:hint="eastAsia"/>
                <w:szCs w:val="21"/>
              </w:rPr>
              <w:t>1</w:t>
            </w:r>
            <w:r w:rsidRPr="00C8570A">
              <w:rPr>
                <w:szCs w:val="21"/>
              </w:rPr>
              <w:t>7</w:t>
            </w:r>
            <w:r w:rsidRPr="00C8570A">
              <w:rPr>
                <w:szCs w:val="21"/>
              </w:rPr>
              <w:t>。</w:t>
            </w:r>
          </w:p>
          <w:p w14:paraId="5E935CA5" w14:textId="3CC39E40" w:rsidR="005672C0" w:rsidRPr="00C8570A" w:rsidRDefault="005F7583" w:rsidP="005F7583">
            <w:pPr>
              <w:spacing w:line="220" w:lineRule="atLeast"/>
              <w:ind w:firstLineChars="200" w:firstLine="420"/>
              <w:rPr>
                <w:rFonts w:ascii="宋体" w:hAnsi="宋体"/>
                <w:kern w:val="0"/>
                <w:szCs w:val="21"/>
              </w:rPr>
            </w:pPr>
            <w:r w:rsidRPr="00C8570A">
              <w:rPr>
                <w:szCs w:val="21"/>
              </w:rPr>
              <w:t>2</w:t>
            </w:r>
            <w:r w:rsidRPr="00C8570A">
              <w:rPr>
                <w:szCs w:val="21"/>
              </w:rPr>
              <w:t>、投入该项技术研究工作量占本人工作量的</w:t>
            </w:r>
            <w:r>
              <w:rPr>
                <w:szCs w:val="21"/>
              </w:rPr>
              <w:t>3</w:t>
            </w:r>
            <w:r w:rsidRPr="00C8570A">
              <w:rPr>
                <w:szCs w:val="21"/>
              </w:rPr>
              <w:t>0%</w:t>
            </w:r>
            <w:r w:rsidRPr="00C8570A">
              <w:rPr>
                <w:szCs w:val="21"/>
              </w:rPr>
              <w:t>。</w:t>
            </w:r>
          </w:p>
        </w:tc>
      </w:tr>
      <w:tr w:rsidR="005F7583" w14:paraId="15999B02" w14:textId="77777777" w:rsidTr="00772000">
        <w:tc>
          <w:tcPr>
            <w:tcW w:w="1006" w:type="dxa"/>
            <w:vMerge w:val="restart"/>
            <w:vAlign w:val="center"/>
          </w:tcPr>
          <w:p w14:paraId="3C596C4B" w14:textId="77777777" w:rsidR="005F7583" w:rsidRPr="00C8570A" w:rsidRDefault="005F7583" w:rsidP="005F7583">
            <w:pPr>
              <w:spacing w:line="220" w:lineRule="atLeast"/>
              <w:jc w:val="center"/>
              <w:rPr>
                <w:kern w:val="0"/>
                <w:szCs w:val="21"/>
              </w:rPr>
            </w:pPr>
            <w:r w:rsidRPr="00C8570A">
              <w:rPr>
                <w:kern w:val="0"/>
                <w:szCs w:val="21"/>
              </w:rPr>
              <w:t>第</w:t>
            </w:r>
            <w:r w:rsidRPr="00C8570A">
              <w:rPr>
                <w:kern w:val="0"/>
                <w:szCs w:val="21"/>
              </w:rPr>
              <w:t>6</w:t>
            </w:r>
            <w:r w:rsidRPr="00C8570A">
              <w:rPr>
                <w:kern w:val="0"/>
                <w:szCs w:val="21"/>
              </w:rPr>
              <w:t>完成人</w:t>
            </w:r>
          </w:p>
        </w:tc>
        <w:tc>
          <w:tcPr>
            <w:tcW w:w="1124" w:type="dxa"/>
            <w:gridSpan w:val="2"/>
            <w:vAlign w:val="center"/>
          </w:tcPr>
          <w:p w14:paraId="4D9C5808" w14:textId="6C7ECB60" w:rsidR="005F7583" w:rsidRPr="00C8570A" w:rsidRDefault="005F7583" w:rsidP="005F7583">
            <w:pPr>
              <w:spacing w:line="220" w:lineRule="atLeast"/>
              <w:jc w:val="center"/>
              <w:rPr>
                <w:kern w:val="0"/>
                <w:szCs w:val="21"/>
              </w:rPr>
            </w:pPr>
            <w:r w:rsidRPr="00C8570A">
              <w:rPr>
                <w:rFonts w:ascii="宋体" w:hAnsi="宋体" w:hint="eastAsia"/>
                <w:kern w:val="0"/>
                <w:szCs w:val="21"/>
              </w:rPr>
              <w:t>姓名</w:t>
            </w:r>
          </w:p>
        </w:tc>
        <w:tc>
          <w:tcPr>
            <w:tcW w:w="3261" w:type="dxa"/>
            <w:gridSpan w:val="2"/>
            <w:vAlign w:val="center"/>
          </w:tcPr>
          <w:p w14:paraId="01E9FC22" w14:textId="44BCA68B" w:rsidR="005F7583" w:rsidRPr="00C8570A" w:rsidRDefault="005F7583" w:rsidP="005F7583">
            <w:pPr>
              <w:spacing w:line="220" w:lineRule="atLeast"/>
              <w:jc w:val="center"/>
              <w:rPr>
                <w:kern w:val="0"/>
                <w:szCs w:val="21"/>
              </w:rPr>
            </w:pPr>
            <w:r>
              <w:rPr>
                <w:rFonts w:ascii="宋体" w:hAnsi="宋体" w:hint="eastAsia"/>
                <w:kern w:val="0"/>
                <w:szCs w:val="21"/>
              </w:rPr>
              <w:t>于田</w:t>
            </w:r>
            <w:proofErr w:type="gramStart"/>
            <w:r>
              <w:rPr>
                <w:rFonts w:ascii="宋体" w:hAnsi="宋体" w:hint="eastAsia"/>
                <w:kern w:val="0"/>
                <w:szCs w:val="21"/>
              </w:rPr>
              <w:t>田</w:t>
            </w:r>
            <w:proofErr w:type="gramEnd"/>
          </w:p>
        </w:tc>
        <w:tc>
          <w:tcPr>
            <w:tcW w:w="2268" w:type="dxa"/>
            <w:vAlign w:val="center"/>
          </w:tcPr>
          <w:p w14:paraId="087A53EF" w14:textId="0D12F539" w:rsidR="005F7583" w:rsidRPr="00C8570A" w:rsidRDefault="005F7583" w:rsidP="005F7583">
            <w:pPr>
              <w:spacing w:line="220" w:lineRule="atLeast"/>
              <w:jc w:val="center"/>
              <w:rPr>
                <w:kern w:val="0"/>
                <w:szCs w:val="21"/>
              </w:rPr>
            </w:pPr>
            <w:r w:rsidRPr="00C8570A">
              <w:rPr>
                <w:rFonts w:ascii="宋体" w:hAnsi="宋体" w:hint="eastAsia"/>
                <w:kern w:val="0"/>
                <w:szCs w:val="21"/>
              </w:rPr>
              <w:t>行政职务/技术职称</w:t>
            </w:r>
          </w:p>
        </w:tc>
        <w:tc>
          <w:tcPr>
            <w:tcW w:w="3260" w:type="dxa"/>
            <w:vAlign w:val="center"/>
          </w:tcPr>
          <w:p w14:paraId="57F2B86A" w14:textId="25EB2973" w:rsidR="005F7583" w:rsidRPr="00C8570A" w:rsidRDefault="005F7583" w:rsidP="005F7583">
            <w:pPr>
              <w:spacing w:line="220" w:lineRule="atLeast"/>
              <w:jc w:val="center"/>
              <w:rPr>
                <w:kern w:val="0"/>
                <w:szCs w:val="21"/>
              </w:rPr>
            </w:pPr>
            <w:r>
              <w:rPr>
                <w:rFonts w:ascii="宋体" w:hAnsi="宋体" w:hint="eastAsia"/>
                <w:kern w:val="0"/>
                <w:szCs w:val="21"/>
              </w:rPr>
              <w:t>高级工程师</w:t>
            </w:r>
          </w:p>
        </w:tc>
      </w:tr>
      <w:tr w:rsidR="005F7583" w14:paraId="0E45B194" w14:textId="77777777" w:rsidTr="00772000">
        <w:tc>
          <w:tcPr>
            <w:tcW w:w="1006" w:type="dxa"/>
            <w:vMerge/>
            <w:vAlign w:val="center"/>
          </w:tcPr>
          <w:p w14:paraId="40DC647B" w14:textId="77777777" w:rsidR="005F7583" w:rsidRPr="00C8570A" w:rsidRDefault="005F7583" w:rsidP="005F7583">
            <w:pPr>
              <w:spacing w:line="220" w:lineRule="atLeast"/>
              <w:jc w:val="center"/>
              <w:rPr>
                <w:kern w:val="0"/>
                <w:szCs w:val="21"/>
              </w:rPr>
            </w:pPr>
          </w:p>
        </w:tc>
        <w:tc>
          <w:tcPr>
            <w:tcW w:w="1124" w:type="dxa"/>
            <w:gridSpan w:val="2"/>
            <w:vAlign w:val="center"/>
          </w:tcPr>
          <w:p w14:paraId="6207AAD5" w14:textId="609AB04F" w:rsidR="005F7583" w:rsidRPr="00C8570A" w:rsidRDefault="005F7583" w:rsidP="005F7583">
            <w:pPr>
              <w:spacing w:line="220" w:lineRule="atLeast"/>
              <w:jc w:val="center"/>
              <w:rPr>
                <w:kern w:val="0"/>
                <w:szCs w:val="21"/>
              </w:rPr>
            </w:pPr>
            <w:r w:rsidRPr="00C8570A">
              <w:rPr>
                <w:rFonts w:ascii="宋体" w:hAnsi="宋体" w:hint="eastAsia"/>
                <w:kern w:val="0"/>
                <w:szCs w:val="21"/>
              </w:rPr>
              <w:t>完成单位</w:t>
            </w:r>
          </w:p>
        </w:tc>
        <w:tc>
          <w:tcPr>
            <w:tcW w:w="3261" w:type="dxa"/>
            <w:gridSpan w:val="2"/>
            <w:vAlign w:val="center"/>
          </w:tcPr>
          <w:p w14:paraId="5B3199A6" w14:textId="7D975D88" w:rsidR="005F7583" w:rsidRPr="00C8570A" w:rsidRDefault="005F7583" w:rsidP="005F7583">
            <w:pPr>
              <w:spacing w:line="220" w:lineRule="atLeast"/>
              <w:jc w:val="center"/>
              <w:rPr>
                <w:kern w:val="0"/>
                <w:szCs w:val="21"/>
              </w:rPr>
            </w:pPr>
            <w:r w:rsidRPr="00C8570A">
              <w:rPr>
                <w:rFonts w:ascii="宋体" w:hAnsi="宋体" w:hint="eastAsia"/>
                <w:kern w:val="0"/>
                <w:szCs w:val="21"/>
              </w:rPr>
              <w:t>中国石油化工股份有限公司胜利油田分公司</w:t>
            </w:r>
          </w:p>
        </w:tc>
        <w:tc>
          <w:tcPr>
            <w:tcW w:w="2268" w:type="dxa"/>
            <w:vAlign w:val="center"/>
          </w:tcPr>
          <w:p w14:paraId="18E06134" w14:textId="266B342E" w:rsidR="005F7583" w:rsidRPr="00C8570A" w:rsidRDefault="005F7583" w:rsidP="005F7583">
            <w:pPr>
              <w:spacing w:line="220" w:lineRule="atLeast"/>
              <w:jc w:val="center"/>
              <w:rPr>
                <w:kern w:val="0"/>
                <w:szCs w:val="21"/>
              </w:rPr>
            </w:pPr>
            <w:r w:rsidRPr="00C8570A">
              <w:rPr>
                <w:rFonts w:ascii="宋体" w:hAnsi="宋体" w:hint="eastAsia"/>
                <w:kern w:val="0"/>
                <w:szCs w:val="21"/>
              </w:rPr>
              <w:t>工作单位</w:t>
            </w:r>
          </w:p>
        </w:tc>
        <w:tc>
          <w:tcPr>
            <w:tcW w:w="3260" w:type="dxa"/>
            <w:vAlign w:val="center"/>
          </w:tcPr>
          <w:p w14:paraId="72FDD0F1" w14:textId="792C02BF" w:rsidR="005F7583" w:rsidRPr="00C8570A" w:rsidRDefault="005F7583" w:rsidP="005F7583">
            <w:pPr>
              <w:spacing w:line="220" w:lineRule="atLeast"/>
              <w:jc w:val="center"/>
              <w:rPr>
                <w:kern w:val="0"/>
                <w:szCs w:val="21"/>
              </w:rPr>
            </w:pPr>
            <w:r w:rsidRPr="00C8570A">
              <w:rPr>
                <w:rFonts w:ascii="宋体" w:hAnsi="宋体" w:hint="eastAsia"/>
                <w:kern w:val="0"/>
                <w:szCs w:val="21"/>
              </w:rPr>
              <w:t>中国石油化工股份有限公司胜利油田分公司</w:t>
            </w:r>
          </w:p>
        </w:tc>
      </w:tr>
      <w:tr w:rsidR="005F7583" w14:paraId="53468FA5" w14:textId="77777777" w:rsidTr="00772000">
        <w:trPr>
          <w:trHeight w:val="2433"/>
        </w:trPr>
        <w:tc>
          <w:tcPr>
            <w:tcW w:w="1006" w:type="dxa"/>
            <w:vMerge/>
          </w:tcPr>
          <w:p w14:paraId="22BA3057" w14:textId="77777777" w:rsidR="005F7583" w:rsidRPr="00C8570A" w:rsidRDefault="005F7583" w:rsidP="005F7583">
            <w:pPr>
              <w:spacing w:line="220" w:lineRule="atLeast"/>
              <w:jc w:val="center"/>
              <w:rPr>
                <w:kern w:val="0"/>
                <w:szCs w:val="21"/>
              </w:rPr>
            </w:pPr>
          </w:p>
        </w:tc>
        <w:tc>
          <w:tcPr>
            <w:tcW w:w="9913" w:type="dxa"/>
            <w:gridSpan w:val="6"/>
          </w:tcPr>
          <w:p w14:paraId="07BA8C04" w14:textId="77777777" w:rsidR="005F7583" w:rsidRPr="00C8570A" w:rsidRDefault="005F7583" w:rsidP="005F7583">
            <w:pPr>
              <w:spacing w:line="220" w:lineRule="atLeast"/>
              <w:rPr>
                <w:rFonts w:ascii="宋体" w:hAnsi="宋体"/>
                <w:kern w:val="0"/>
                <w:szCs w:val="21"/>
              </w:rPr>
            </w:pPr>
            <w:r w:rsidRPr="00C8570A">
              <w:rPr>
                <w:rFonts w:ascii="宋体" w:hAnsi="宋体" w:hint="eastAsia"/>
                <w:kern w:val="0"/>
                <w:szCs w:val="21"/>
              </w:rPr>
              <w:t>对本项目主要学术贡献：</w:t>
            </w:r>
          </w:p>
          <w:p w14:paraId="1A9A1F1E" w14:textId="77777777" w:rsidR="005F7583" w:rsidRPr="00C8570A" w:rsidRDefault="005F7583" w:rsidP="005F7583">
            <w:pPr>
              <w:spacing w:line="288" w:lineRule="auto"/>
              <w:ind w:firstLineChars="200" w:firstLine="420"/>
              <w:rPr>
                <w:szCs w:val="21"/>
              </w:rPr>
            </w:pPr>
            <w:r w:rsidRPr="00C8570A">
              <w:rPr>
                <w:szCs w:val="21"/>
              </w:rPr>
              <w:t>1</w:t>
            </w:r>
            <w:r w:rsidRPr="00C8570A">
              <w:rPr>
                <w:szCs w:val="21"/>
              </w:rPr>
              <w:t>、对创新点</w:t>
            </w:r>
            <w:r w:rsidRPr="00C8570A">
              <w:rPr>
                <w:szCs w:val="21"/>
              </w:rPr>
              <w:t>1</w:t>
            </w:r>
            <w:r w:rsidRPr="00C8570A">
              <w:rPr>
                <w:szCs w:val="21"/>
              </w:rPr>
              <w:t>、</w:t>
            </w:r>
            <w:r>
              <w:rPr>
                <w:szCs w:val="21"/>
              </w:rPr>
              <w:t>2</w:t>
            </w:r>
            <w:r w:rsidRPr="00C8570A">
              <w:rPr>
                <w:szCs w:val="21"/>
              </w:rPr>
              <w:t>做出了突出贡献，其中对创新点</w:t>
            </w:r>
            <w:r w:rsidRPr="00C8570A">
              <w:rPr>
                <w:szCs w:val="21"/>
              </w:rPr>
              <w:t>1</w:t>
            </w:r>
            <w:r w:rsidRPr="00C8570A">
              <w:rPr>
                <w:szCs w:val="21"/>
              </w:rPr>
              <w:t>的贡献是：探究</w:t>
            </w:r>
            <w:proofErr w:type="gramStart"/>
            <w:r w:rsidRPr="00C8570A">
              <w:rPr>
                <w:szCs w:val="21"/>
              </w:rPr>
              <w:t>了两亲聚合物</w:t>
            </w:r>
            <w:proofErr w:type="gramEnd"/>
            <w:r>
              <w:rPr>
                <w:rFonts w:hint="eastAsia"/>
                <w:szCs w:val="21"/>
              </w:rPr>
              <w:t>在多孔介质中的渗流规律</w:t>
            </w:r>
            <w:r w:rsidRPr="00C8570A">
              <w:rPr>
                <w:szCs w:val="21"/>
              </w:rPr>
              <w:t>，实现了耐温耐盐</w:t>
            </w:r>
            <w:proofErr w:type="gramStart"/>
            <w:r w:rsidRPr="00C8570A">
              <w:rPr>
                <w:szCs w:val="21"/>
              </w:rPr>
              <w:t>功能型两亲聚合物</w:t>
            </w:r>
            <w:proofErr w:type="gramEnd"/>
            <w:r w:rsidRPr="00C8570A">
              <w:rPr>
                <w:szCs w:val="21"/>
              </w:rPr>
              <w:t>的</w:t>
            </w:r>
            <w:r>
              <w:rPr>
                <w:rFonts w:hint="eastAsia"/>
                <w:szCs w:val="21"/>
              </w:rPr>
              <w:t>工业化应用</w:t>
            </w:r>
            <w:r w:rsidRPr="00C8570A">
              <w:rPr>
                <w:szCs w:val="21"/>
              </w:rPr>
              <w:t>，支撑材料为：油田合作课题</w:t>
            </w:r>
            <w:r>
              <w:rPr>
                <w:szCs w:val="21"/>
              </w:rPr>
              <w:t>1</w:t>
            </w:r>
            <w:r w:rsidRPr="00C8570A">
              <w:rPr>
                <w:szCs w:val="21"/>
              </w:rPr>
              <w:t>项，见附件</w:t>
            </w:r>
            <w:r>
              <w:rPr>
                <w:szCs w:val="21"/>
              </w:rPr>
              <w:t>38</w:t>
            </w:r>
            <w:r w:rsidRPr="00C8570A">
              <w:rPr>
                <w:szCs w:val="21"/>
              </w:rPr>
              <w:t>；对创新点</w:t>
            </w:r>
            <w:r>
              <w:rPr>
                <w:szCs w:val="21"/>
              </w:rPr>
              <w:t>2</w:t>
            </w:r>
            <w:r w:rsidRPr="00C8570A">
              <w:rPr>
                <w:szCs w:val="21"/>
              </w:rPr>
              <w:t>的贡献是：</w:t>
            </w:r>
            <w:r>
              <w:rPr>
                <w:rFonts w:hint="eastAsia"/>
                <w:szCs w:val="21"/>
              </w:rPr>
              <w:t>建立了稠油调驱降粘一体化方法，实现了对稠油油藏的工业化应用</w:t>
            </w:r>
            <w:r w:rsidRPr="00C8570A">
              <w:rPr>
                <w:szCs w:val="21"/>
              </w:rPr>
              <w:t>。支撑材料为：油田合作课题</w:t>
            </w:r>
            <w:r>
              <w:rPr>
                <w:szCs w:val="21"/>
              </w:rPr>
              <w:t>1</w:t>
            </w:r>
            <w:r w:rsidRPr="00C8570A">
              <w:rPr>
                <w:szCs w:val="21"/>
              </w:rPr>
              <w:t>项，见附件</w:t>
            </w:r>
            <w:r w:rsidRPr="00C8570A">
              <w:rPr>
                <w:szCs w:val="21"/>
              </w:rPr>
              <w:t>3</w:t>
            </w:r>
            <w:r>
              <w:rPr>
                <w:szCs w:val="21"/>
              </w:rPr>
              <w:t>8</w:t>
            </w:r>
            <w:r w:rsidRPr="00C8570A">
              <w:rPr>
                <w:szCs w:val="21"/>
              </w:rPr>
              <w:t>。</w:t>
            </w:r>
          </w:p>
          <w:p w14:paraId="5963587D" w14:textId="25A87514" w:rsidR="005F7583" w:rsidRPr="00C8570A" w:rsidRDefault="005F7583" w:rsidP="005F7583">
            <w:pPr>
              <w:spacing w:line="220" w:lineRule="atLeast"/>
              <w:ind w:firstLineChars="200" w:firstLine="420"/>
              <w:rPr>
                <w:kern w:val="0"/>
                <w:szCs w:val="21"/>
              </w:rPr>
            </w:pPr>
            <w:r w:rsidRPr="00C8570A">
              <w:rPr>
                <w:szCs w:val="21"/>
              </w:rPr>
              <w:t>2</w:t>
            </w:r>
            <w:r w:rsidRPr="00C8570A">
              <w:rPr>
                <w:szCs w:val="21"/>
              </w:rPr>
              <w:t>、投入该项技术研究工作量占本人工作量的</w:t>
            </w:r>
            <w:r w:rsidRPr="00C8570A">
              <w:rPr>
                <w:szCs w:val="21"/>
              </w:rPr>
              <w:t>30%</w:t>
            </w:r>
            <w:r w:rsidRPr="00C8570A">
              <w:rPr>
                <w:szCs w:val="21"/>
              </w:rPr>
              <w:t>。</w:t>
            </w:r>
          </w:p>
        </w:tc>
      </w:tr>
      <w:tr w:rsidR="005672C0" w14:paraId="6552D870" w14:textId="77777777" w:rsidTr="00772000">
        <w:tc>
          <w:tcPr>
            <w:tcW w:w="1006" w:type="dxa"/>
            <w:vMerge w:val="restart"/>
            <w:vAlign w:val="center"/>
          </w:tcPr>
          <w:p w14:paraId="55019DC8" w14:textId="77777777" w:rsidR="005672C0" w:rsidRPr="00C8570A" w:rsidRDefault="005672C0" w:rsidP="005672C0">
            <w:pPr>
              <w:spacing w:line="220" w:lineRule="atLeast"/>
              <w:jc w:val="center"/>
              <w:rPr>
                <w:kern w:val="0"/>
                <w:szCs w:val="21"/>
              </w:rPr>
            </w:pPr>
            <w:r w:rsidRPr="00C8570A">
              <w:rPr>
                <w:kern w:val="0"/>
                <w:szCs w:val="21"/>
              </w:rPr>
              <w:t>第</w:t>
            </w:r>
            <w:r w:rsidRPr="00C8570A">
              <w:rPr>
                <w:kern w:val="0"/>
                <w:szCs w:val="21"/>
              </w:rPr>
              <w:t>7</w:t>
            </w:r>
            <w:r w:rsidRPr="00C8570A">
              <w:rPr>
                <w:kern w:val="0"/>
                <w:szCs w:val="21"/>
              </w:rPr>
              <w:t>完成人</w:t>
            </w:r>
          </w:p>
        </w:tc>
        <w:tc>
          <w:tcPr>
            <w:tcW w:w="1124" w:type="dxa"/>
            <w:gridSpan w:val="2"/>
            <w:vAlign w:val="center"/>
          </w:tcPr>
          <w:p w14:paraId="3A0EF0A0" w14:textId="77777777" w:rsidR="005672C0" w:rsidRPr="00C8570A" w:rsidRDefault="005672C0" w:rsidP="005672C0">
            <w:pPr>
              <w:spacing w:line="220" w:lineRule="atLeast"/>
              <w:jc w:val="center"/>
              <w:rPr>
                <w:kern w:val="0"/>
                <w:szCs w:val="21"/>
              </w:rPr>
            </w:pPr>
            <w:r w:rsidRPr="00C8570A">
              <w:rPr>
                <w:kern w:val="0"/>
                <w:szCs w:val="21"/>
              </w:rPr>
              <w:t>姓名</w:t>
            </w:r>
          </w:p>
        </w:tc>
        <w:tc>
          <w:tcPr>
            <w:tcW w:w="3261" w:type="dxa"/>
            <w:gridSpan w:val="2"/>
            <w:vAlign w:val="center"/>
          </w:tcPr>
          <w:p w14:paraId="6A320456" w14:textId="77777777" w:rsidR="005672C0" w:rsidRPr="00C8570A" w:rsidRDefault="005672C0" w:rsidP="005672C0">
            <w:pPr>
              <w:spacing w:line="220" w:lineRule="atLeast"/>
              <w:jc w:val="center"/>
              <w:rPr>
                <w:kern w:val="0"/>
                <w:szCs w:val="21"/>
              </w:rPr>
            </w:pPr>
            <w:proofErr w:type="gramStart"/>
            <w:r w:rsidRPr="00C8570A">
              <w:rPr>
                <w:kern w:val="0"/>
                <w:szCs w:val="21"/>
              </w:rPr>
              <w:t>刘同敬</w:t>
            </w:r>
            <w:proofErr w:type="gramEnd"/>
          </w:p>
        </w:tc>
        <w:tc>
          <w:tcPr>
            <w:tcW w:w="2268" w:type="dxa"/>
            <w:vAlign w:val="center"/>
          </w:tcPr>
          <w:p w14:paraId="1BDD4BC2" w14:textId="77777777" w:rsidR="005672C0" w:rsidRPr="00C8570A" w:rsidRDefault="005672C0" w:rsidP="005672C0">
            <w:pPr>
              <w:spacing w:line="220" w:lineRule="atLeast"/>
              <w:jc w:val="center"/>
              <w:rPr>
                <w:kern w:val="0"/>
                <w:szCs w:val="21"/>
              </w:rPr>
            </w:pPr>
            <w:r w:rsidRPr="00C8570A">
              <w:rPr>
                <w:kern w:val="0"/>
                <w:szCs w:val="21"/>
              </w:rPr>
              <w:t>行政职务</w:t>
            </w:r>
            <w:r w:rsidRPr="00C8570A">
              <w:rPr>
                <w:kern w:val="0"/>
                <w:szCs w:val="21"/>
              </w:rPr>
              <w:t>/</w:t>
            </w:r>
            <w:r w:rsidRPr="00C8570A">
              <w:rPr>
                <w:kern w:val="0"/>
                <w:szCs w:val="21"/>
              </w:rPr>
              <w:t>技术职称</w:t>
            </w:r>
          </w:p>
        </w:tc>
        <w:tc>
          <w:tcPr>
            <w:tcW w:w="3260" w:type="dxa"/>
            <w:vAlign w:val="center"/>
          </w:tcPr>
          <w:p w14:paraId="13B01644" w14:textId="77777777" w:rsidR="005672C0" w:rsidRPr="00C8570A" w:rsidRDefault="005672C0" w:rsidP="005672C0">
            <w:pPr>
              <w:spacing w:line="220" w:lineRule="atLeast"/>
              <w:jc w:val="center"/>
              <w:rPr>
                <w:kern w:val="0"/>
                <w:szCs w:val="21"/>
              </w:rPr>
            </w:pPr>
            <w:r w:rsidRPr="00C8570A">
              <w:rPr>
                <w:kern w:val="0"/>
                <w:szCs w:val="21"/>
              </w:rPr>
              <w:t>副研究员</w:t>
            </w:r>
          </w:p>
        </w:tc>
      </w:tr>
      <w:tr w:rsidR="005672C0" w14:paraId="120FCA89" w14:textId="77777777" w:rsidTr="00772000">
        <w:tc>
          <w:tcPr>
            <w:tcW w:w="1006" w:type="dxa"/>
            <w:vMerge/>
            <w:vAlign w:val="center"/>
          </w:tcPr>
          <w:p w14:paraId="36462132" w14:textId="77777777" w:rsidR="005672C0" w:rsidRPr="00C8570A" w:rsidRDefault="005672C0" w:rsidP="005672C0">
            <w:pPr>
              <w:spacing w:line="220" w:lineRule="atLeast"/>
              <w:jc w:val="center"/>
              <w:rPr>
                <w:kern w:val="0"/>
                <w:szCs w:val="21"/>
              </w:rPr>
            </w:pPr>
          </w:p>
        </w:tc>
        <w:tc>
          <w:tcPr>
            <w:tcW w:w="1124" w:type="dxa"/>
            <w:gridSpan w:val="2"/>
            <w:vAlign w:val="center"/>
          </w:tcPr>
          <w:p w14:paraId="3B745335" w14:textId="77777777" w:rsidR="005672C0" w:rsidRPr="00C8570A" w:rsidRDefault="005672C0" w:rsidP="005672C0">
            <w:pPr>
              <w:spacing w:line="220" w:lineRule="atLeast"/>
              <w:jc w:val="center"/>
              <w:rPr>
                <w:kern w:val="0"/>
                <w:szCs w:val="21"/>
              </w:rPr>
            </w:pPr>
            <w:r w:rsidRPr="00C8570A">
              <w:rPr>
                <w:kern w:val="0"/>
                <w:szCs w:val="21"/>
              </w:rPr>
              <w:t>完成单位</w:t>
            </w:r>
          </w:p>
        </w:tc>
        <w:tc>
          <w:tcPr>
            <w:tcW w:w="3261" w:type="dxa"/>
            <w:gridSpan w:val="2"/>
            <w:vAlign w:val="center"/>
          </w:tcPr>
          <w:p w14:paraId="78A8DC23" w14:textId="77777777" w:rsidR="005672C0" w:rsidRPr="00C8570A" w:rsidRDefault="005672C0" w:rsidP="005672C0">
            <w:pPr>
              <w:spacing w:line="220" w:lineRule="atLeast"/>
              <w:jc w:val="center"/>
              <w:rPr>
                <w:kern w:val="0"/>
                <w:szCs w:val="21"/>
              </w:rPr>
            </w:pPr>
            <w:r w:rsidRPr="00C8570A">
              <w:rPr>
                <w:kern w:val="0"/>
                <w:szCs w:val="21"/>
              </w:rPr>
              <w:t>中国石油大学（北京）</w:t>
            </w:r>
          </w:p>
        </w:tc>
        <w:tc>
          <w:tcPr>
            <w:tcW w:w="2268" w:type="dxa"/>
            <w:vAlign w:val="center"/>
          </w:tcPr>
          <w:p w14:paraId="01121A4A" w14:textId="77777777" w:rsidR="005672C0" w:rsidRPr="00C8570A" w:rsidRDefault="005672C0" w:rsidP="005672C0">
            <w:pPr>
              <w:spacing w:line="220" w:lineRule="atLeast"/>
              <w:jc w:val="center"/>
              <w:rPr>
                <w:kern w:val="0"/>
                <w:szCs w:val="21"/>
              </w:rPr>
            </w:pPr>
            <w:r w:rsidRPr="00C8570A">
              <w:rPr>
                <w:kern w:val="0"/>
                <w:szCs w:val="21"/>
              </w:rPr>
              <w:t>工作单位</w:t>
            </w:r>
          </w:p>
        </w:tc>
        <w:tc>
          <w:tcPr>
            <w:tcW w:w="3260" w:type="dxa"/>
            <w:vAlign w:val="center"/>
          </w:tcPr>
          <w:p w14:paraId="2E8727D4" w14:textId="77777777" w:rsidR="005672C0" w:rsidRPr="00C8570A" w:rsidRDefault="005672C0" w:rsidP="005672C0">
            <w:pPr>
              <w:spacing w:line="220" w:lineRule="atLeast"/>
              <w:rPr>
                <w:kern w:val="0"/>
                <w:szCs w:val="21"/>
              </w:rPr>
            </w:pPr>
            <w:r w:rsidRPr="00C8570A">
              <w:rPr>
                <w:kern w:val="0"/>
                <w:szCs w:val="21"/>
              </w:rPr>
              <w:t>中国石油大学（北京）</w:t>
            </w:r>
          </w:p>
        </w:tc>
      </w:tr>
      <w:tr w:rsidR="005672C0" w14:paraId="048E0E49" w14:textId="77777777" w:rsidTr="00772000">
        <w:trPr>
          <w:trHeight w:val="2032"/>
        </w:trPr>
        <w:tc>
          <w:tcPr>
            <w:tcW w:w="1006" w:type="dxa"/>
            <w:vMerge/>
          </w:tcPr>
          <w:p w14:paraId="02D99292" w14:textId="77777777" w:rsidR="005672C0" w:rsidRPr="00C8570A" w:rsidRDefault="005672C0" w:rsidP="005672C0">
            <w:pPr>
              <w:spacing w:line="220" w:lineRule="atLeast"/>
              <w:jc w:val="center"/>
              <w:rPr>
                <w:kern w:val="0"/>
                <w:szCs w:val="21"/>
              </w:rPr>
            </w:pPr>
          </w:p>
        </w:tc>
        <w:tc>
          <w:tcPr>
            <w:tcW w:w="9913" w:type="dxa"/>
            <w:gridSpan w:val="6"/>
          </w:tcPr>
          <w:p w14:paraId="6FD8ADFC" w14:textId="77777777" w:rsidR="005672C0" w:rsidRPr="00C8570A" w:rsidRDefault="005672C0" w:rsidP="005672C0">
            <w:pPr>
              <w:spacing w:line="220" w:lineRule="atLeast"/>
              <w:rPr>
                <w:kern w:val="0"/>
                <w:szCs w:val="21"/>
              </w:rPr>
            </w:pPr>
            <w:r w:rsidRPr="00C8570A">
              <w:rPr>
                <w:kern w:val="0"/>
                <w:szCs w:val="21"/>
              </w:rPr>
              <w:t>对本项目主要学术贡献：</w:t>
            </w:r>
          </w:p>
          <w:p w14:paraId="669794EB" w14:textId="77777777" w:rsidR="000B6603" w:rsidRPr="000B6603" w:rsidRDefault="000B6603" w:rsidP="000B6603">
            <w:pPr>
              <w:spacing w:line="288" w:lineRule="auto"/>
              <w:ind w:firstLineChars="200" w:firstLine="420"/>
              <w:rPr>
                <w:color w:val="000000" w:themeColor="text1"/>
                <w:szCs w:val="21"/>
              </w:rPr>
            </w:pPr>
            <w:r w:rsidRPr="000B6603">
              <w:rPr>
                <w:color w:val="000000" w:themeColor="text1"/>
                <w:szCs w:val="21"/>
              </w:rPr>
              <w:t>1</w:t>
            </w:r>
            <w:r w:rsidRPr="000B6603">
              <w:rPr>
                <w:color w:val="000000" w:themeColor="text1"/>
                <w:szCs w:val="21"/>
              </w:rPr>
              <w:t>、对创新点</w:t>
            </w:r>
            <w:r w:rsidRPr="000B6603">
              <w:rPr>
                <w:color w:val="000000" w:themeColor="text1"/>
                <w:szCs w:val="21"/>
              </w:rPr>
              <w:t>1</w:t>
            </w:r>
            <w:r w:rsidRPr="000B6603">
              <w:rPr>
                <w:color w:val="000000" w:themeColor="text1"/>
                <w:szCs w:val="21"/>
              </w:rPr>
              <w:t>、</w:t>
            </w:r>
            <w:r w:rsidRPr="000B6603">
              <w:rPr>
                <w:color w:val="000000" w:themeColor="text1"/>
                <w:szCs w:val="21"/>
              </w:rPr>
              <w:t>3</w:t>
            </w:r>
            <w:r w:rsidRPr="000B6603">
              <w:rPr>
                <w:color w:val="000000" w:themeColor="text1"/>
                <w:szCs w:val="21"/>
              </w:rPr>
              <w:t>做出了突出贡献，其中对创新点</w:t>
            </w:r>
            <w:r w:rsidRPr="000B6603">
              <w:rPr>
                <w:color w:val="000000" w:themeColor="text1"/>
                <w:szCs w:val="21"/>
              </w:rPr>
              <w:t>1</w:t>
            </w:r>
            <w:r w:rsidRPr="000B6603">
              <w:rPr>
                <w:color w:val="000000" w:themeColor="text1"/>
                <w:szCs w:val="21"/>
              </w:rPr>
              <w:t>的贡献是：</w:t>
            </w:r>
            <w:r w:rsidRPr="000B6603">
              <w:rPr>
                <w:rFonts w:hint="eastAsia"/>
                <w:color w:val="000000" w:themeColor="text1"/>
                <w:szCs w:val="21"/>
              </w:rPr>
              <w:t>开发了聚合物调驱数值模拟和决策分析系统</w:t>
            </w:r>
            <w:r w:rsidRPr="000B6603">
              <w:rPr>
                <w:color w:val="000000" w:themeColor="text1"/>
                <w:szCs w:val="21"/>
              </w:rPr>
              <w:t>，支撑材料为：授权发明专利</w:t>
            </w:r>
            <w:r w:rsidRPr="000B6603">
              <w:rPr>
                <w:color w:val="000000" w:themeColor="text1"/>
                <w:szCs w:val="21"/>
              </w:rPr>
              <w:t>2</w:t>
            </w:r>
            <w:r w:rsidRPr="000B6603">
              <w:rPr>
                <w:color w:val="000000" w:themeColor="text1"/>
                <w:szCs w:val="21"/>
              </w:rPr>
              <w:t>项，见附件</w:t>
            </w:r>
            <w:r w:rsidRPr="000B6603">
              <w:rPr>
                <w:color w:val="000000" w:themeColor="text1"/>
                <w:szCs w:val="21"/>
              </w:rPr>
              <w:t>15</w:t>
            </w:r>
            <w:r w:rsidRPr="000B6603">
              <w:rPr>
                <w:color w:val="000000" w:themeColor="text1"/>
                <w:szCs w:val="21"/>
              </w:rPr>
              <w:t>；对创新点</w:t>
            </w:r>
            <w:r w:rsidRPr="000B6603">
              <w:rPr>
                <w:color w:val="000000" w:themeColor="text1"/>
                <w:szCs w:val="21"/>
              </w:rPr>
              <w:t>3</w:t>
            </w:r>
            <w:r w:rsidRPr="000B6603">
              <w:rPr>
                <w:color w:val="000000" w:themeColor="text1"/>
                <w:szCs w:val="21"/>
              </w:rPr>
              <w:t>的贡献是：</w:t>
            </w:r>
            <w:r w:rsidRPr="000B6603">
              <w:rPr>
                <w:rFonts w:hint="eastAsia"/>
                <w:color w:val="000000" w:themeColor="text1"/>
                <w:szCs w:val="21"/>
              </w:rPr>
              <w:t>开发了多孔介质中微球状态动态分级表征方法及装置</w:t>
            </w:r>
            <w:r w:rsidRPr="000B6603">
              <w:rPr>
                <w:color w:val="000000" w:themeColor="text1"/>
                <w:szCs w:val="21"/>
              </w:rPr>
              <w:t>。支撑材料为：授权发明专利</w:t>
            </w:r>
            <w:r w:rsidRPr="000B6603">
              <w:rPr>
                <w:color w:val="000000" w:themeColor="text1"/>
                <w:szCs w:val="21"/>
              </w:rPr>
              <w:t>3</w:t>
            </w:r>
            <w:r w:rsidRPr="000B6603">
              <w:rPr>
                <w:color w:val="000000" w:themeColor="text1"/>
                <w:szCs w:val="21"/>
              </w:rPr>
              <w:t>项，见附件</w:t>
            </w:r>
            <w:r w:rsidRPr="000B6603">
              <w:rPr>
                <w:rFonts w:hint="eastAsia"/>
                <w:color w:val="000000" w:themeColor="text1"/>
                <w:szCs w:val="21"/>
              </w:rPr>
              <w:t>1</w:t>
            </w:r>
            <w:r w:rsidRPr="000B6603">
              <w:rPr>
                <w:color w:val="000000" w:themeColor="text1"/>
                <w:szCs w:val="21"/>
              </w:rPr>
              <w:t>7</w:t>
            </w:r>
            <w:r w:rsidRPr="000B6603">
              <w:rPr>
                <w:color w:val="000000" w:themeColor="text1"/>
                <w:szCs w:val="21"/>
              </w:rPr>
              <w:t>。</w:t>
            </w:r>
          </w:p>
          <w:p w14:paraId="6038F7FA" w14:textId="77777777" w:rsidR="005672C0" w:rsidRPr="00C8570A" w:rsidRDefault="000B6603" w:rsidP="000B6603">
            <w:pPr>
              <w:spacing w:line="220" w:lineRule="atLeast"/>
              <w:ind w:firstLineChars="200" w:firstLine="420"/>
              <w:rPr>
                <w:kern w:val="0"/>
                <w:szCs w:val="21"/>
              </w:rPr>
            </w:pPr>
            <w:r w:rsidRPr="00C8570A">
              <w:rPr>
                <w:szCs w:val="21"/>
              </w:rPr>
              <w:t>2</w:t>
            </w:r>
            <w:r w:rsidRPr="00C8570A">
              <w:rPr>
                <w:szCs w:val="21"/>
              </w:rPr>
              <w:t>、投入该项技术研究工作量占本人工作量的</w:t>
            </w:r>
            <w:r>
              <w:rPr>
                <w:szCs w:val="21"/>
              </w:rPr>
              <w:t>2</w:t>
            </w:r>
            <w:r w:rsidRPr="00C8570A">
              <w:rPr>
                <w:szCs w:val="21"/>
              </w:rPr>
              <w:t>0%</w:t>
            </w:r>
            <w:r w:rsidRPr="00C8570A">
              <w:rPr>
                <w:szCs w:val="21"/>
              </w:rPr>
              <w:t>。</w:t>
            </w:r>
          </w:p>
        </w:tc>
      </w:tr>
      <w:tr w:rsidR="005672C0" w14:paraId="15CEC129" w14:textId="77777777" w:rsidTr="005220FC">
        <w:tc>
          <w:tcPr>
            <w:tcW w:w="1006" w:type="dxa"/>
            <w:vMerge w:val="restart"/>
            <w:vAlign w:val="center"/>
          </w:tcPr>
          <w:p w14:paraId="58C6BF8A" w14:textId="77777777" w:rsidR="005672C0" w:rsidRPr="00C8570A" w:rsidRDefault="005672C0" w:rsidP="005672C0">
            <w:pPr>
              <w:spacing w:line="220" w:lineRule="atLeast"/>
              <w:jc w:val="center"/>
              <w:rPr>
                <w:kern w:val="0"/>
                <w:szCs w:val="21"/>
              </w:rPr>
            </w:pPr>
            <w:r w:rsidRPr="00C8570A">
              <w:rPr>
                <w:kern w:val="0"/>
                <w:szCs w:val="21"/>
              </w:rPr>
              <w:t>第</w:t>
            </w:r>
            <w:r w:rsidRPr="00C8570A">
              <w:rPr>
                <w:kern w:val="0"/>
                <w:szCs w:val="21"/>
              </w:rPr>
              <w:t>8</w:t>
            </w:r>
            <w:r w:rsidRPr="00C8570A">
              <w:rPr>
                <w:kern w:val="0"/>
                <w:szCs w:val="21"/>
              </w:rPr>
              <w:t>完成人</w:t>
            </w:r>
          </w:p>
        </w:tc>
        <w:tc>
          <w:tcPr>
            <w:tcW w:w="1124" w:type="dxa"/>
            <w:gridSpan w:val="2"/>
            <w:vAlign w:val="center"/>
          </w:tcPr>
          <w:p w14:paraId="5BAEF3BD" w14:textId="77777777" w:rsidR="005672C0" w:rsidRPr="00C8570A" w:rsidRDefault="005672C0" w:rsidP="005672C0">
            <w:pPr>
              <w:spacing w:line="220" w:lineRule="atLeast"/>
              <w:jc w:val="center"/>
              <w:rPr>
                <w:kern w:val="0"/>
                <w:szCs w:val="21"/>
              </w:rPr>
            </w:pPr>
            <w:r w:rsidRPr="00C8570A">
              <w:rPr>
                <w:kern w:val="0"/>
                <w:szCs w:val="21"/>
              </w:rPr>
              <w:t>姓名</w:t>
            </w:r>
          </w:p>
        </w:tc>
        <w:tc>
          <w:tcPr>
            <w:tcW w:w="3261" w:type="dxa"/>
            <w:gridSpan w:val="2"/>
            <w:vAlign w:val="center"/>
          </w:tcPr>
          <w:p w14:paraId="61C974FF" w14:textId="77777777" w:rsidR="005672C0" w:rsidRPr="00C8570A" w:rsidRDefault="005672C0" w:rsidP="005672C0">
            <w:pPr>
              <w:spacing w:line="220" w:lineRule="atLeast"/>
              <w:jc w:val="center"/>
              <w:rPr>
                <w:kern w:val="0"/>
                <w:szCs w:val="21"/>
              </w:rPr>
            </w:pPr>
            <w:r w:rsidRPr="00C8570A">
              <w:rPr>
                <w:kern w:val="0"/>
                <w:szCs w:val="21"/>
              </w:rPr>
              <w:t>张德文</w:t>
            </w:r>
          </w:p>
        </w:tc>
        <w:tc>
          <w:tcPr>
            <w:tcW w:w="2268" w:type="dxa"/>
            <w:vAlign w:val="center"/>
          </w:tcPr>
          <w:p w14:paraId="089A4497" w14:textId="77777777" w:rsidR="005672C0" w:rsidRPr="00C8570A" w:rsidRDefault="005672C0" w:rsidP="005672C0">
            <w:pPr>
              <w:spacing w:line="220" w:lineRule="atLeast"/>
              <w:jc w:val="center"/>
              <w:rPr>
                <w:kern w:val="0"/>
                <w:szCs w:val="21"/>
              </w:rPr>
            </w:pPr>
            <w:r w:rsidRPr="00C8570A">
              <w:rPr>
                <w:kern w:val="0"/>
                <w:szCs w:val="21"/>
              </w:rPr>
              <w:t>行政职务</w:t>
            </w:r>
            <w:r w:rsidRPr="00C8570A">
              <w:rPr>
                <w:kern w:val="0"/>
                <w:szCs w:val="21"/>
              </w:rPr>
              <w:t>/</w:t>
            </w:r>
            <w:r w:rsidRPr="00C8570A">
              <w:rPr>
                <w:kern w:val="0"/>
                <w:szCs w:val="21"/>
              </w:rPr>
              <w:t>技术职称</w:t>
            </w:r>
          </w:p>
        </w:tc>
        <w:tc>
          <w:tcPr>
            <w:tcW w:w="3260" w:type="dxa"/>
            <w:vAlign w:val="center"/>
          </w:tcPr>
          <w:p w14:paraId="21460230" w14:textId="77777777" w:rsidR="005672C0" w:rsidRPr="00C8570A" w:rsidRDefault="0009714F" w:rsidP="005220FC">
            <w:pPr>
              <w:spacing w:line="220" w:lineRule="atLeast"/>
              <w:jc w:val="center"/>
              <w:rPr>
                <w:kern w:val="0"/>
                <w:szCs w:val="21"/>
              </w:rPr>
            </w:pPr>
            <w:r>
              <w:rPr>
                <w:rFonts w:hint="eastAsia"/>
                <w:kern w:val="0"/>
                <w:szCs w:val="21"/>
              </w:rPr>
              <w:t>总经理</w:t>
            </w:r>
          </w:p>
        </w:tc>
      </w:tr>
      <w:tr w:rsidR="005672C0" w14:paraId="5C021D93" w14:textId="77777777" w:rsidTr="00772000">
        <w:tc>
          <w:tcPr>
            <w:tcW w:w="1006" w:type="dxa"/>
            <w:vMerge/>
            <w:vAlign w:val="center"/>
          </w:tcPr>
          <w:p w14:paraId="37D4ED94" w14:textId="77777777" w:rsidR="005672C0" w:rsidRPr="00C8570A" w:rsidRDefault="005672C0" w:rsidP="005672C0">
            <w:pPr>
              <w:spacing w:line="220" w:lineRule="atLeast"/>
              <w:jc w:val="center"/>
              <w:rPr>
                <w:kern w:val="0"/>
                <w:szCs w:val="21"/>
              </w:rPr>
            </w:pPr>
          </w:p>
        </w:tc>
        <w:tc>
          <w:tcPr>
            <w:tcW w:w="1124" w:type="dxa"/>
            <w:gridSpan w:val="2"/>
            <w:vAlign w:val="center"/>
          </w:tcPr>
          <w:p w14:paraId="7EAB1CA1" w14:textId="77777777" w:rsidR="005672C0" w:rsidRPr="00C8570A" w:rsidRDefault="005672C0" w:rsidP="005672C0">
            <w:pPr>
              <w:spacing w:line="220" w:lineRule="atLeast"/>
              <w:jc w:val="center"/>
              <w:rPr>
                <w:kern w:val="0"/>
                <w:szCs w:val="21"/>
              </w:rPr>
            </w:pPr>
            <w:r w:rsidRPr="00C8570A">
              <w:rPr>
                <w:kern w:val="0"/>
                <w:szCs w:val="21"/>
              </w:rPr>
              <w:t>完成单位</w:t>
            </w:r>
          </w:p>
        </w:tc>
        <w:tc>
          <w:tcPr>
            <w:tcW w:w="3261" w:type="dxa"/>
            <w:gridSpan w:val="2"/>
            <w:vAlign w:val="center"/>
          </w:tcPr>
          <w:p w14:paraId="057652D7" w14:textId="77777777" w:rsidR="005672C0" w:rsidRPr="00C8570A" w:rsidRDefault="005672C0" w:rsidP="005672C0">
            <w:pPr>
              <w:spacing w:line="220" w:lineRule="atLeast"/>
              <w:jc w:val="center"/>
              <w:rPr>
                <w:kern w:val="0"/>
                <w:szCs w:val="21"/>
              </w:rPr>
            </w:pPr>
            <w:r w:rsidRPr="00C8570A">
              <w:rPr>
                <w:kern w:val="0"/>
                <w:szCs w:val="21"/>
              </w:rPr>
              <w:t>青岛长兴高新科技发展有限公司</w:t>
            </w:r>
          </w:p>
        </w:tc>
        <w:tc>
          <w:tcPr>
            <w:tcW w:w="2268" w:type="dxa"/>
            <w:vAlign w:val="center"/>
          </w:tcPr>
          <w:p w14:paraId="2754A972" w14:textId="77777777" w:rsidR="005672C0" w:rsidRPr="00C8570A" w:rsidRDefault="005672C0" w:rsidP="005672C0">
            <w:pPr>
              <w:spacing w:line="220" w:lineRule="atLeast"/>
              <w:jc w:val="center"/>
              <w:rPr>
                <w:kern w:val="0"/>
                <w:szCs w:val="21"/>
              </w:rPr>
            </w:pPr>
            <w:r w:rsidRPr="00C8570A">
              <w:rPr>
                <w:kern w:val="0"/>
                <w:szCs w:val="21"/>
              </w:rPr>
              <w:t>工作单位</w:t>
            </w:r>
          </w:p>
        </w:tc>
        <w:tc>
          <w:tcPr>
            <w:tcW w:w="3260" w:type="dxa"/>
            <w:vAlign w:val="center"/>
          </w:tcPr>
          <w:p w14:paraId="75F53BC0" w14:textId="77777777" w:rsidR="005672C0" w:rsidRPr="00C8570A" w:rsidRDefault="005672C0" w:rsidP="005672C0">
            <w:pPr>
              <w:spacing w:line="220" w:lineRule="atLeast"/>
              <w:jc w:val="center"/>
              <w:rPr>
                <w:kern w:val="0"/>
                <w:szCs w:val="21"/>
              </w:rPr>
            </w:pPr>
            <w:r w:rsidRPr="00C8570A">
              <w:rPr>
                <w:kern w:val="0"/>
                <w:szCs w:val="21"/>
              </w:rPr>
              <w:t>青岛长兴高新科技发展有限公司</w:t>
            </w:r>
          </w:p>
        </w:tc>
      </w:tr>
      <w:tr w:rsidR="005672C0" w14:paraId="66217774" w14:textId="77777777" w:rsidTr="00772000">
        <w:trPr>
          <w:trHeight w:val="1958"/>
        </w:trPr>
        <w:tc>
          <w:tcPr>
            <w:tcW w:w="1006" w:type="dxa"/>
            <w:vMerge/>
          </w:tcPr>
          <w:p w14:paraId="58356EBC" w14:textId="77777777" w:rsidR="005672C0" w:rsidRPr="00C8570A" w:rsidRDefault="005672C0" w:rsidP="005672C0">
            <w:pPr>
              <w:spacing w:line="220" w:lineRule="atLeast"/>
              <w:jc w:val="center"/>
              <w:rPr>
                <w:kern w:val="0"/>
                <w:szCs w:val="21"/>
              </w:rPr>
            </w:pPr>
          </w:p>
        </w:tc>
        <w:tc>
          <w:tcPr>
            <w:tcW w:w="9913" w:type="dxa"/>
            <w:gridSpan w:val="6"/>
          </w:tcPr>
          <w:p w14:paraId="14E61670" w14:textId="77777777" w:rsidR="005672C0" w:rsidRPr="00C8570A" w:rsidRDefault="005672C0" w:rsidP="005672C0">
            <w:pPr>
              <w:spacing w:line="288" w:lineRule="auto"/>
              <w:rPr>
                <w:kern w:val="0"/>
                <w:szCs w:val="21"/>
              </w:rPr>
            </w:pPr>
            <w:r w:rsidRPr="00C8570A">
              <w:rPr>
                <w:kern w:val="0"/>
                <w:szCs w:val="21"/>
              </w:rPr>
              <w:t>对本项目主要学术贡献：</w:t>
            </w:r>
          </w:p>
          <w:p w14:paraId="59F78EFE" w14:textId="77777777" w:rsidR="005672C0" w:rsidRPr="00C8570A" w:rsidRDefault="005672C0" w:rsidP="005672C0">
            <w:pPr>
              <w:spacing w:line="288" w:lineRule="auto"/>
              <w:ind w:firstLineChars="200" w:firstLine="420"/>
              <w:rPr>
                <w:szCs w:val="21"/>
              </w:rPr>
            </w:pPr>
            <w:r w:rsidRPr="00C8570A">
              <w:rPr>
                <w:szCs w:val="21"/>
              </w:rPr>
              <w:t>1</w:t>
            </w:r>
            <w:r w:rsidRPr="00C8570A">
              <w:rPr>
                <w:szCs w:val="21"/>
              </w:rPr>
              <w:t>、对创新点</w:t>
            </w:r>
            <w:r w:rsidRPr="00C8570A">
              <w:rPr>
                <w:szCs w:val="21"/>
              </w:rPr>
              <w:t>1</w:t>
            </w:r>
            <w:r w:rsidRPr="00C8570A">
              <w:rPr>
                <w:szCs w:val="21"/>
              </w:rPr>
              <w:t>做出了突出贡献是：研发了一种末端功能改性的低分子量聚合物，并实现了项目组研发的聚合物和表面活性剂的吨级工业化生产，支撑材料为：已授权发明专利</w:t>
            </w:r>
            <w:r w:rsidRPr="00C8570A">
              <w:rPr>
                <w:rFonts w:ascii="宋体" w:hAnsi="宋体"/>
                <w:szCs w:val="21"/>
              </w:rPr>
              <w:t>“</w:t>
            </w:r>
            <w:r w:rsidRPr="00C8570A">
              <w:rPr>
                <w:szCs w:val="21"/>
              </w:rPr>
              <w:t>一种链转移剂、其制备方法及应用</w:t>
            </w:r>
            <w:r w:rsidRPr="00C8570A">
              <w:rPr>
                <w:rFonts w:ascii="宋体" w:hAnsi="宋体"/>
                <w:szCs w:val="21"/>
              </w:rPr>
              <w:t>”</w:t>
            </w:r>
            <w:r w:rsidRPr="00C8570A">
              <w:rPr>
                <w:szCs w:val="21"/>
              </w:rPr>
              <w:t>和专利</w:t>
            </w:r>
            <w:r w:rsidRPr="00C8570A">
              <w:rPr>
                <w:rFonts w:ascii="宋体" w:hAnsi="宋体"/>
                <w:szCs w:val="21"/>
              </w:rPr>
              <w:t>“</w:t>
            </w:r>
            <w:r w:rsidRPr="00C8570A">
              <w:rPr>
                <w:szCs w:val="21"/>
              </w:rPr>
              <w:t>一种末端功能改性的低分子量聚合物及其制备方法</w:t>
            </w:r>
            <w:r w:rsidRPr="00C8570A">
              <w:rPr>
                <w:rFonts w:ascii="宋体" w:hAnsi="宋体"/>
                <w:szCs w:val="21"/>
              </w:rPr>
              <w:t>”</w:t>
            </w:r>
            <w:r w:rsidRPr="00C8570A">
              <w:rPr>
                <w:szCs w:val="21"/>
              </w:rPr>
              <w:t>，见附件</w:t>
            </w:r>
            <w:r w:rsidRPr="00C8570A">
              <w:rPr>
                <w:rFonts w:hint="eastAsia"/>
                <w:szCs w:val="21"/>
              </w:rPr>
              <w:t>8</w:t>
            </w:r>
            <w:r w:rsidRPr="00C8570A">
              <w:rPr>
                <w:rFonts w:hint="eastAsia"/>
                <w:szCs w:val="21"/>
              </w:rPr>
              <w:t>、</w:t>
            </w:r>
            <w:r w:rsidRPr="00C8570A">
              <w:rPr>
                <w:rFonts w:hint="eastAsia"/>
                <w:szCs w:val="21"/>
              </w:rPr>
              <w:t>1</w:t>
            </w:r>
            <w:r w:rsidRPr="00C8570A">
              <w:rPr>
                <w:szCs w:val="21"/>
              </w:rPr>
              <w:t>5</w:t>
            </w:r>
            <w:r w:rsidRPr="00C8570A">
              <w:rPr>
                <w:szCs w:val="21"/>
              </w:rPr>
              <w:t>。</w:t>
            </w:r>
          </w:p>
          <w:p w14:paraId="09358AFB" w14:textId="77777777" w:rsidR="005672C0" w:rsidRPr="00C8570A" w:rsidRDefault="005672C0" w:rsidP="005672C0">
            <w:pPr>
              <w:spacing w:line="288" w:lineRule="auto"/>
              <w:ind w:firstLineChars="200" w:firstLine="420"/>
              <w:rPr>
                <w:kern w:val="0"/>
                <w:szCs w:val="21"/>
              </w:rPr>
            </w:pPr>
            <w:r w:rsidRPr="00C8570A">
              <w:rPr>
                <w:kern w:val="0"/>
                <w:szCs w:val="21"/>
              </w:rPr>
              <w:t>2</w:t>
            </w:r>
            <w:r w:rsidRPr="00C8570A">
              <w:rPr>
                <w:kern w:val="0"/>
                <w:szCs w:val="21"/>
              </w:rPr>
              <w:t>、投入该项技术研究工作量占本人工作量的</w:t>
            </w:r>
            <w:r w:rsidRPr="00C8570A">
              <w:rPr>
                <w:kern w:val="0"/>
                <w:szCs w:val="21"/>
              </w:rPr>
              <w:t>30%</w:t>
            </w:r>
            <w:r w:rsidRPr="00C8570A">
              <w:rPr>
                <w:kern w:val="0"/>
                <w:szCs w:val="21"/>
              </w:rPr>
              <w:t>。</w:t>
            </w:r>
          </w:p>
        </w:tc>
      </w:tr>
      <w:tr w:rsidR="005672C0" w14:paraId="553D94A2" w14:textId="77777777" w:rsidTr="00772000">
        <w:tc>
          <w:tcPr>
            <w:tcW w:w="1006" w:type="dxa"/>
            <w:vMerge w:val="restart"/>
            <w:vAlign w:val="center"/>
          </w:tcPr>
          <w:p w14:paraId="2CF086CA"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第</w:t>
            </w:r>
            <w:r w:rsidRPr="00C8570A">
              <w:rPr>
                <w:kern w:val="0"/>
                <w:szCs w:val="21"/>
              </w:rPr>
              <w:t>9</w:t>
            </w:r>
            <w:r w:rsidRPr="00C8570A">
              <w:rPr>
                <w:rFonts w:ascii="宋体" w:hAnsi="宋体" w:hint="eastAsia"/>
                <w:kern w:val="0"/>
                <w:szCs w:val="21"/>
              </w:rPr>
              <w:t>完成人</w:t>
            </w:r>
          </w:p>
        </w:tc>
        <w:tc>
          <w:tcPr>
            <w:tcW w:w="1124" w:type="dxa"/>
            <w:gridSpan w:val="2"/>
            <w:vAlign w:val="center"/>
          </w:tcPr>
          <w:p w14:paraId="226FD192"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姓名</w:t>
            </w:r>
          </w:p>
        </w:tc>
        <w:tc>
          <w:tcPr>
            <w:tcW w:w="3261" w:type="dxa"/>
            <w:gridSpan w:val="2"/>
            <w:vAlign w:val="center"/>
          </w:tcPr>
          <w:p w14:paraId="36C78DE1" w14:textId="77777777" w:rsidR="005672C0" w:rsidRPr="00C8570A" w:rsidRDefault="00D86C2E" w:rsidP="005672C0">
            <w:pPr>
              <w:spacing w:line="220" w:lineRule="atLeast"/>
              <w:jc w:val="center"/>
              <w:rPr>
                <w:kern w:val="0"/>
                <w:szCs w:val="21"/>
              </w:rPr>
            </w:pPr>
            <w:r w:rsidRPr="00C8570A">
              <w:rPr>
                <w:rFonts w:hint="eastAsia"/>
                <w:kern w:val="0"/>
                <w:szCs w:val="21"/>
              </w:rPr>
              <w:t>赵波</w:t>
            </w:r>
          </w:p>
        </w:tc>
        <w:tc>
          <w:tcPr>
            <w:tcW w:w="2268" w:type="dxa"/>
            <w:vAlign w:val="center"/>
          </w:tcPr>
          <w:p w14:paraId="209AC14A"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行政职务/技术职称</w:t>
            </w:r>
          </w:p>
        </w:tc>
        <w:tc>
          <w:tcPr>
            <w:tcW w:w="3260" w:type="dxa"/>
            <w:vAlign w:val="center"/>
          </w:tcPr>
          <w:p w14:paraId="6BF5F179" w14:textId="77777777" w:rsidR="005672C0" w:rsidRPr="00C8570A" w:rsidRDefault="00AE7A90" w:rsidP="005672C0">
            <w:pPr>
              <w:spacing w:line="220" w:lineRule="atLeast"/>
              <w:rPr>
                <w:rFonts w:ascii="宋体" w:hAnsi="宋体"/>
                <w:kern w:val="0"/>
                <w:szCs w:val="21"/>
              </w:rPr>
            </w:pPr>
            <w:r w:rsidRPr="00C8570A">
              <w:rPr>
                <w:rFonts w:ascii="宋体" w:hAnsi="宋体" w:hint="eastAsia"/>
                <w:szCs w:val="20"/>
              </w:rPr>
              <w:t>高级工程师</w:t>
            </w:r>
          </w:p>
        </w:tc>
      </w:tr>
      <w:tr w:rsidR="005672C0" w14:paraId="5F2BFF7A" w14:textId="77777777" w:rsidTr="00772000">
        <w:tc>
          <w:tcPr>
            <w:tcW w:w="1006" w:type="dxa"/>
            <w:vMerge/>
            <w:vAlign w:val="center"/>
          </w:tcPr>
          <w:p w14:paraId="367BF76C" w14:textId="77777777" w:rsidR="005672C0" w:rsidRPr="00C8570A" w:rsidRDefault="005672C0" w:rsidP="005672C0">
            <w:pPr>
              <w:spacing w:line="220" w:lineRule="atLeast"/>
              <w:jc w:val="center"/>
              <w:rPr>
                <w:rFonts w:ascii="宋体" w:hAnsi="宋体"/>
                <w:kern w:val="0"/>
                <w:sz w:val="20"/>
                <w:szCs w:val="21"/>
              </w:rPr>
            </w:pPr>
          </w:p>
        </w:tc>
        <w:tc>
          <w:tcPr>
            <w:tcW w:w="1124" w:type="dxa"/>
            <w:gridSpan w:val="2"/>
            <w:vAlign w:val="center"/>
          </w:tcPr>
          <w:p w14:paraId="4CCFCBA4"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完成单位</w:t>
            </w:r>
          </w:p>
        </w:tc>
        <w:tc>
          <w:tcPr>
            <w:tcW w:w="3261" w:type="dxa"/>
            <w:gridSpan w:val="2"/>
            <w:vAlign w:val="center"/>
          </w:tcPr>
          <w:p w14:paraId="5AC43183" w14:textId="77777777" w:rsidR="005672C0" w:rsidRPr="00C8570A" w:rsidRDefault="00AE7A90" w:rsidP="00D86C2E">
            <w:pPr>
              <w:spacing w:line="220" w:lineRule="atLeast"/>
              <w:rPr>
                <w:rFonts w:ascii="宋体" w:hAnsi="宋体"/>
                <w:kern w:val="0"/>
                <w:sz w:val="20"/>
                <w:szCs w:val="21"/>
              </w:rPr>
            </w:pPr>
            <w:r w:rsidRPr="00C8570A">
              <w:rPr>
                <w:rFonts w:ascii="宋体" w:hAnsi="宋体" w:hint="eastAsia"/>
                <w:szCs w:val="20"/>
              </w:rPr>
              <w:t>新疆科力新技术发展股份有限公司</w:t>
            </w:r>
          </w:p>
        </w:tc>
        <w:tc>
          <w:tcPr>
            <w:tcW w:w="2268" w:type="dxa"/>
            <w:vAlign w:val="center"/>
          </w:tcPr>
          <w:p w14:paraId="33AC4DC0" w14:textId="77777777" w:rsidR="005672C0" w:rsidRPr="00C8570A" w:rsidRDefault="005672C0" w:rsidP="005672C0">
            <w:pPr>
              <w:spacing w:line="220" w:lineRule="atLeast"/>
              <w:jc w:val="center"/>
              <w:rPr>
                <w:rFonts w:ascii="宋体" w:hAnsi="宋体"/>
                <w:kern w:val="0"/>
                <w:szCs w:val="21"/>
              </w:rPr>
            </w:pPr>
            <w:r w:rsidRPr="00C8570A">
              <w:rPr>
                <w:rFonts w:ascii="宋体" w:hAnsi="宋体" w:hint="eastAsia"/>
                <w:kern w:val="0"/>
                <w:szCs w:val="21"/>
              </w:rPr>
              <w:t>工作单位</w:t>
            </w:r>
          </w:p>
        </w:tc>
        <w:tc>
          <w:tcPr>
            <w:tcW w:w="3260" w:type="dxa"/>
            <w:vAlign w:val="center"/>
          </w:tcPr>
          <w:p w14:paraId="742F8C73" w14:textId="77777777" w:rsidR="005672C0" w:rsidRPr="00C8570A" w:rsidRDefault="00AE7A90" w:rsidP="005672C0">
            <w:pPr>
              <w:spacing w:line="220" w:lineRule="atLeast"/>
              <w:rPr>
                <w:rFonts w:ascii="宋体" w:hAnsi="宋体"/>
                <w:kern w:val="0"/>
                <w:szCs w:val="21"/>
              </w:rPr>
            </w:pPr>
            <w:r w:rsidRPr="00C8570A">
              <w:rPr>
                <w:rFonts w:ascii="宋体" w:hAnsi="宋体" w:hint="eastAsia"/>
                <w:szCs w:val="20"/>
              </w:rPr>
              <w:t>新疆科力新技术发展股份有限公司</w:t>
            </w:r>
          </w:p>
        </w:tc>
      </w:tr>
      <w:tr w:rsidR="005672C0" w14:paraId="67C505F8" w14:textId="77777777" w:rsidTr="00772000">
        <w:trPr>
          <w:trHeight w:val="2368"/>
        </w:trPr>
        <w:tc>
          <w:tcPr>
            <w:tcW w:w="1006" w:type="dxa"/>
            <w:vMerge/>
          </w:tcPr>
          <w:p w14:paraId="35F4D425" w14:textId="77777777" w:rsidR="005672C0" w:rsidRPr="00C8570A" w:rsidRDefault="005672C0" w:rsidP="005672C0">
            <w:pPr>
              <w:spacing w:line="220" w:lineRule="atLeast"/>
              <w:jc w:val="center"/>
              <w:rPr>
                <w:rFonts w:ascii="宋体" w:hAnsi="宋体"/>
                <w:kern w:val="0"/>
                <w:szCs w:val="21"/>
              </w:rPr>
            </w:pPr>
          </w:p>
        </w:tc>
        <w:tc>
          <w:tcPr>
            <w:tcW w:w="9913" w:type="dxa"/>
            <w:gridSpan w:val="6"/>
          </w:tcPr>
          <w:p w14:paraId="0C7B6DB4" w14:textId="77777777" w:rsidR="005672C0" w:rsidRPr="00C8570A" w:rsidRDefault="005672C0" w:rsidP="00AE7A90">
            <w:pPr>
              <w:spacing w:line="288" w:lineRule="auto"/>
              <w:rPr>
                <w:kern w:val="0"/>
                <w:szCs w:val="21"/>
              </w:rPr>
            </w:pPr>
            <w:r w:rsidRPr="00C8570A">
              <w:rPr>
                <w:kern w:val="0"/>
                <w:szCs w:val="21"/>
              </w:rPr>
              <w:t>对本项目主要学术贡献：</w:t>
            </w:r>
          </w:p>
          <w:p w14:paraId="762C5932" w14:textId="77777777" w:rsidR="00AE7A90" w:rsidRPr="00C8570A" w:rsidRDefault="00AE7A90" w:rsidP="00AE7A90">
            <w:pPr>
              <w:spacing w:line="288" w:lineRule="auto"/>
              <w:ind w:firstLineChars="200" w:firstLine="420"/>
              <w:rPr>
                <w:szCs w:val="21"/>
              </w:rPr>
            </w:pPr>
            <w:r w:rsidRPr="00C8570A">
              <w:rPr>
                <w:szCs w:val="21"/>
              </w:rPr>
              <w:t>1</w:t>
            </w:r>
            <w:r w:rsidRPr="00C8570A">
              <w:rPr>
                <w:szCs w:val="21"/>
              </w:rPr>
              <w:t>、对创新点</w:t>
            </w:r>
            <w:r w:rsidRPr="00C8570A">
              <w:rPr>
                <w:szCs w:val="21"/>
              </w:rPr>
              <w:t>1</w:t>
            </w:r>
            <w:r w:rsidRPr="00C8570A">
              <w:rPr>
                <w:szCs w:val="21"/>
              </w:rPr>
              <w:t>、</w:t>
            </w:r>
            <w:r w:rsidRPr="00C8570A">
              <w:rPr>
                <w:szCs w:val="21"/>
              </w:rPr>
              <w:t>3</w:t>
            </w:r>
            <w:r w:rsidRPr="00C8570A">
              <w:rPr>
                <w:szCs w:val="21"/>
              </w:rPr>
              <w:t>做出了突出贡献，其中对创新点</w:t>
            </w:r>
            <w:r w:rsidRPr="00C8570A">
              <w:rPr>
                <w:szCs w:val="21"/>
              </w:rPr>
              <w:t>1</w:t>
            </w:r>
            <w:r w:rsidRPr="00C8570A">
              <w:rPr>
                <w:szCs w:val="21"/>
              </w:rPr>
              <w:t>的贡献是：探究</w:t>
            </w:r>
            <w:proofErr w:type="gramStart"/>
            <w:r w:rsidRPr="00C8570A">
              <w:rPr>
                <w:szCs w:val="21"/>
              </w:rPr>
              <w:t>了两亲聚合物</w:t>
            </w:r>
            <w:proofErr w:type="gramEnd"/>
            <w:r w:rsidRPr="00C8570A">
              <w:rPr>
                <w:szCs w:val="21"/>
              </w:rPr>
              <w:t>分子结构与耐温耐盐特性</w:t>
            </w:r>
            <w:proofErr w:type="gramStart"/>
            <w:r w:rsidRPr="00C8570A">
              <w:rPr>
                <w:szCs w:val="21"/>
              </w:rPr>
              <w:t>的构效关系</w:t>
            </w:r>
            <w:proofErr w:type="gramEnd"/>
            <w:r w:rsidRPr="00C8570A">
              <w:rPr>
                <w:szCs w:val="21"/>
              </w:rPr>
              <w:t>，实现了耐温耐盐</w:t>
            </w:r>
            <w:proofErr w:type="gramStart"/>
            <w:r w:rsidRPr="00C8570A">
              <w:rPr>
                <w:szCs w:val="21"/>
              </w:rPr>
              <w:t>功能型两亲聚合物</w:t>
            </w:r>
            <w:proofErr w:type="gramEnd"/>
            <w:r w:rsidRPr="00C8570A">
              <w:rPr>
                <w:szCs w:val="21"/>
              </w:rPr>
              <w:t>的吨级工业化放大生产，支撑材料为：发表文章</w:t>
            </w:r>
            <w:r w:rsidRPr="00C8570A">
              <w:rPr>
                <w:szCs w:val="21"/>
              </w:rPr>
              <w:t>2</w:t>
            </w:r>
            <w:r w:rsidRPr="00C8570A">
              <w:rPr>
                <w:szCs w:val="21"/>
              </w:rPr>
              <w:t>篇，见附件</w:t>
            </w:r>
            <w:r w:rsidR="002616DB">
              <w:rPr>
                <w:szCs w:val="21"/>
              </w:rPr>
              <w:t>33-17</w:t>
            </w:r>
            <w:r w:rsidR="002616DB">
              <w:rPr>
                <w:rFonts w:hint="eastAsia"/>
                <w:szCs w:val="21"/>
              </w:rPr>
              <w:t>，</w:t>
            </w:r>
            <w:r w:rsidRPr="00C8570A">
              <w:rPr>
                <w:szCs w:val="21"/>
              </w:rPr>
              <w:t>33-23</w:t>
            </w:r>
            <w:r w:rsidRPr="00C8570A">
              <w:rPr>
                <w:szCs w:val="21"/>
              </w:rPr>
              <w:t>；对创新点</w:t>
            </w:r>
            <w:r w:rsidRPr="00C8570A">
              <w:rPr>
                <w:szCs w:val="21"/>
              </w:rPr>
              <w:t>3</w:t>
            </w:r>
            <w:r w:rsidRPr="00C8570A">
              <w:rPr>
                <w:szCs w:val="21"/>
              </w:rPr>
              <w:t>的贡献是：研发了示踪型荧光聚合物微球并进行了工业化放大生产。支撑材料为：油田合作课题</w:t>
            </w:r>
            <w:r w:rsidRPr="00C8570A">
              <w:rPr>
                <w:szCs w:val="21"/>
              </w:rPr>
              <w:t>1</w:t>
            </w:r>
            <w:r w:rsidRPr="00C8570A">
              <w:rPr>
                <w:szCs w:val="21"/>
              </w:rPr>
              <w:t>项，见附件</w:t>
            </w:r>
            <w:r w:rsidRPr="00C8570A">
              <w:rPr>
                <w:szCs w:val="21"/>
              </w:rPr>
              <w:t>37</w:t>
            </w:r>
            <w:r w:rsidRPr="00C8570A">
              <w:rPr>
                <w:szCs w:val="21"/>
              </w:rPr>
              <w:t>。</w:t>
            </w:r>
          </w:p>
          <w:p w14:paraId="1E66C5F5" w14:textId="77777777" w:rsidR="005672C0" w:rsidRPr="00C8570A" w:rsidRDefault="00AE7A90" w:rsidP="00AE7A90">
            <w:pPr>
              <w:spacing w:line="288" w:lineRule="auto"/>
              <w:ind w:firstLineChars="200" w:firstLine="420"/>
              <w:rPr>
                <w:rFonts w:ascii="宋体" w:hAnsi="宋体"/>
                <w:kern w:val="0"/>
                <w:szCs w:val="21"/>
              </w:rPr>
            </w:pPr>
            <w:r w:rsidRPr="00C8570A">
              <w:rPr>
                <w:szCs w:val="21"/>
              </w:rPr>
              <w:t>2</w:t>
            </w:r>
            <w:r w:rsidRPr="00C8570A">
              <w:rPr>
                <w:szCs w:val="21"/>
              </w:rPr>
              <w:t>、投入该项技术研究工作量占本人工作量的</w:t>
            </w:r>
            <w:r w:rsidRPr="00C8570A">
              <w:rPr>
                <w:szCs w:val="21"/>
              </w:rPr>
              <w:t>30%</w:t>
            </w:r>
            <w:r w:rsidRPr="00C8570A">
              <w:rPr>
                <w:szCs w:val="21"/>
              </w:rPr>
              <w:t>。</w:t>
            </w:r>
          </w:p>
        </w:tc>
      </w:tr>
      <w:tr w:rsidR="00D86C2E" w14:paraId="54A39D08" w14:textId="77777777" w:rsidTr="00772000">
        <w:tc>
          <w:tcPr>
            <w:tcW w:w="1006" w:type="dxa"/>
            <w:vMerge w:val="restart"/>
            <w:vAlign w:val="center"/>
          </w:tcPr>
          <w:p w14:paraId="0C82DD41" w14:textId="77777777" w:rsidR="00D86C2E" w:rsidRPr="00C8570A" w:rsidRDefault="00D86C2E" w:rsidP="00D86C2E">
            <w:pPr>
              <w:spacing w:line="220" w:lineRule="atLeast"/>
              <w:jc w:val="center"/>
              <w:rPr>
                <w:kern w:val="0"/>
                <w:szCs w:val="21"/>
              </w:rPr>
            </w:pPr>
            <w:r w:rsidRPr="00C8570A">
              <w:rPr>
                <w:kern w:val="0"/>
                <w:szCs w:val="21"/>
              </w:rPr>
              <w:t>第</w:t>
            </w:r>
            <w:r w:rsidRPr="00C8570A">
              <w:rPr>
                <w:kern w:val="0"/>
                <w:szCs w:val="21"/>
              </w:rPr>
              <w:t>10</w:t>
            </w:r>
            <w:r w:rsidRPr="00C8570A">
              <w:rPr>
                <w:kern w:val="0"/>
                <w:szCs w:val="21"/>
              </w:rPr>
              <w:t>完成人</w:t>
            </w:r>
          </w:p>
        </w:tc>
        <w:tc>
          <w:tcPr>
            <w:tcW w:w="1124" w:type="dxa"/>
            <w:gridSpan w:val="2"/>
            <w:vAlign w:val="center"/>
          </w:tcPr>
          <w:p w14:paraId="136EB825" w14:textId="77777777" w:rsidR="00D86C2E" w:rsidRPr="00C8570A" w:rsidRDefault="00D86C2E" w:rsidP="00D86C2E">
            <w:pPr>
              <w:spacing w:line="220" w:lineRule="atLeast"/>
              <w:jc w:val="center"/>
              <w:rPr>
                <w:kern w:val="0"/>
                <w:szCs w:val="21"/>
              </w:rPr>
            </w:pPr>
            <w:r w:rsidRPr="00C8570A">
              <w:rPr>
                <w:kern w:val="0"/>
                <w:szCs w:val="21"/>
              </w:rPr>
              <w:t>姓名</w:t>
            </w:r>
          </w:p>
        </w:tc>
        <w:tc>
          <w:tcPr>
            <w:tcW w:w="3261" w:type="dxa"/>
            <w:gridSpan w:val="2"/>
            <w:vAlign w:val="center"/>
          </w:tcPr>
          <w:p w14:paraId="199B1964" w14:textId="77777777" w:rsidR="00D86C2E" w:rsidRPr="00C8570A" w:rsidRDefault="00D86C2E" w:rsidP="00D86C2E">
            <w:pPr>
              <w:spacing w:line="220" w:lineRule="atLeast"/>
              <w:jc w:val="center"/>
              <w:rPr>
                <w:kern w:val="0"/>
                <w:szCs w:val="21"/>
              </w:rPr>
            </w:pPr>
            <w:proofErr w:type="spellStart"/>
            <w:r w:rsidRPr="00C8570A">
              <w:rPr>
                <w:kern w:val="0"/>
                <w:szCs w:val="21"/>
              </w:rPr>
              <w:t>SarsenbekulyBauyrzhan</w:t>
            </w:r>
            <w:proofErr w:type="spellEnd"/>
          </w:p>
        </w:tc>
        <w:tc>
          <w:tcPr>
            <w:tcW w:w="2268" w:type="dxa"/>
            <w:vAlign w:val="center"/>
          </w:tcPr>
          <w:p w14:paraId="6E29E2C6" w14:textId="77777777" w:rsidR="00D86C2E" w:rsidRPr="00C8570A" w:rsidRDefault="00D86C2E" w:rsidP="00D86C2E">
            <w:pPr>
              <w:spacing w:line="220" w:lineRule="atLeast"/>
              <w:jc w:val="center"/>
              <w:rPr>
                <w:kern w:val="0"/>
                <w:szCs w:val="21"/>
              </w:rPr>
            </w:pPr>
            <w:r w:rsidRPr="00C8570A">
              <w:rPr>
                <w:kern w:val="0"/>
                <w:szCs w:val="21"/>
              </w:rPr>
              <w:t>行政职务</w:t>
            </w:r>
            <w:r w:rsidRPr="00C8570A">
              <w:rPr>
                <w:kern w:val="0"/>
                <w:szCs w:val="21"/>
              </w:rPr>
              <w:t>/</w:t>
            </w:r>
            <w:r w:rsidRPr="00C8570A">
              <w:rPr>
                <w:kern w:val="0"/>
                <w:szCs w:val="21"/>
              </w:rPr>
              <w:t>技术职称</w:t>
            </w:r>
          </w:p>
        </w:tc>
        <w:tc>
          <w:tcPr>
            <w:tcW w:w="3260" w:type="dxa"/>
            <w:vAlign w:val="center"/>
          </w:tcPr>
          <w:p w14:paraId="57EDB0C7" w14:textId="77777777" w:rsidR="00D86C2E" w:rsidRPr="00C8570A" w:rsidRDefault="00D86C2E" w:rsidP="00D86C2E">
            <w:pPr>
              <w:spacing w:line="220" w:lineRule="atLeast"/>
              <w:jc w:val="center"/>
              <w:rPr>
                <w:kern w:val="0"/>
                <w:szCs w:val="21"/>
              </w:rPr>
            </w:pPr>
            <w:r w:rsidRPr="00C8570A">
              <w:rPr>
                <w:kern w:val="0"/>
                <w:szCs w:val="21"/>
              </w:rPr>
              <w:t>特聘研究员</w:t>
            </w:r>
          </w:p>
        </w:tc>
      </w:tr>
      <w:tr w:rsidR="00D86C2E" w14:paraId="594BE96B" w14:textId="77777777" w:rsidTr="00772000">
        <w:tc>
          <w:tcPr>
            <w:tcW w:w="1006" w:type="dxa"/>
            <w:vMerge/>
            <w:vAlign w:val="center"/>
          </w:tcPr>
          <w:p w14:paraId="23CC1479" w14:textId="77777777" w:rsidR="00D86C2E" w:rsidRPr="00C8570A" w:rsidRDefault="00D86C2E" w:rsidP="00D86C2E">
            <w:pPr>
              <w:spacing w:line="220" w:lineRule="atLeast"/>
              <w:jc w:val="center"/>
              <w:rPr>
                <w:kern w:val="0"/>
                <w:szCs w:val="21"/>
              </w:rPr>
            </w:pPr>
          </w:p>
        </w:tc>
        <w:tc>
          <w:tcPr>
            <w:tcW w:w="1124" w:type="dxa"/>
            <w:gridSpan w:val="2"/>
            <w:vAlign w:val="center"/>
          </w:tcPr>
          <w:p w14:paraId="673A3441" w14:textId="77777777" w:rsidR="00D86C2E" w:rsidRPr="00C8570A" w:rsidRDefault="00D86C2E" w:rsidP="00D86C2E">
            <w:pPr>
              <w:spacing w:line="220" w:lineRule="atLeast"/>
              <w:jc w:val="center"/>
              <w:rPr>
                <w:kern w:val="0"/>
                <w:szCs w:val="21"/>
              </w:rPr>
            </w:pPr>
            <w:r w:rsidRPr="00C8570A">
              <w:rPr>
                <w:kern w:val="0"/>
                <w:szCs w:val="21"/>
              </w:rPr>
              <w:t>完成单位</w:t>
            </w:r>
          </w:p>
        </w:tc>
        <w:tc>
          <w:tcPr>
            <w:tcW w:w="3261" w:type="dxa"/>
            <w:gridSpan w:val="2"/>
            <w:vAlign w:val="center"/>
          </w:tcPr>
          <w:p w14:paraId="3EF39AB3" w14:textId="77777777" w:rsidR="00D86C2E" w:rsidRPr="00C8570A" w:rsidRDefault="00D86C2E" w:rsidP="00D86C2E">
            <w:pPr>
              <w:spacing w:line="220" w:lineRule="atLeast"/>
              <w:jc w:val="center"/>
              <w:rPr>
                <w:kern w:val="0"/>
                <w:szCs w:val="21"/>
              </w:rPr>
            </w:pPr>
            <w:r w:rsidRPr="00C8570A">
              <w:rPr>
                <w:kern w:val="0"/>
                <w:szCs w:val="21"/>
              </w:rPr>
              <w:t>中国石油大学（华东）</w:t>
            </w:r>
          </w:p>
        </w:tc>
        <w:tc>
          <w:tcPr>
            <w:tcW w:w="2268" w:type="dxa"/>
            <w:vAlign w:val="center"/>
          </w:tcPr>
          <w:p w14:paraId="22828CE3" w14:textId="77777777" w:rsidR="00D86C2E" w:rsidRPr="00C8570A" w:rsidRDefault="00D86C2E" w:rsidP="00D86C2E">
            <w:pPr>
              <w:spacing w:line="220" w:lineRule="atLeast"/>
              <w:jc w:val="center"/>
              <w:rPr>
                <w:kern w:val="0"/>
                <w:szCs w:val="21"/>
              </w:rPr>
            </w:pPr>
            <w:r w:rsidRPr="00C8570A">
              <w:rPr>
                <w:kern w:val="0"/>
                <w:szCs w:val="21"/>
              </w:rPr>
              <w:t>工作单位</w:t>
            </w:r>
          </w:p>
        </w:tc>
        <w:tc>
          <w:tcPr>
            <w:tcW w:w="3260" w:type="dxa"/>
            <w:vAlign w:val="center"/>
          </w:tcPr>
          <w:p w14:paraId="05639B5D" w14:textId="77777777" w:rsidR="00D86C2E" w:rsidRPr="00C8570A" w:rsidRDefault="00D86C2E" w:rsidP="00D86C2E">
            <w:pPr>
              <w:spacing w:line="220" w:lineRule="atLeast"/>
              <w:jc w:val="center"/>
              <w:rPr>
                <w:kern w:val="0"/>
                <w:szCs w:val="21"/>
              </w:rPr>
            </w:pPr>
            <w:r w:rsidRPr="00C8570A">
              <w:rPr>
                <w:kern w:val="0"/>
                <w:szCs w:val="21"/>
              </w:rPr>
              <w:t>中国石油大学（华东）</w:t>
            </w:r>
          </w:p>
        </w:tc>
      </w:tr>
      <w:tr w:rsidR="00D86C2E" w14:paraId="1BFB9A13" w14:textId="77777777" w:rsidTr="00772000">
        <w:trPr>
          <w:trHeight w:val="1616"/>
        </w:trPr>
        <w:tc>
          <w:tcPr>
            <w:tcW w:w="1006" w:type="dxa"/>
            <w:vMerge/>
          </w:tcPr>
          <w:p w14:paraId="50469545" w14:textId="77777777" w:rsidR="00D86C2E" w:rsidRPr="00C8570A" w:rsidRDefault="00D86C2E" w:rsidP="00D86C2E">
            <w:pPr>
              <w:spacing w:line="220" w:lineRule="atLeast"/>
              <w:jc w:val="center"/>
              <w:rPr>
                <w:kern w:val="0"/>
                <w:szCs w:val="21"/>
              </w:rPr>
            </w:pPr>
          </w:p>
        </w:tc>
        <w:tc>
          <w:tcPr>
            <w:tcW w:w="9913" w:type="dxa"/>
            <w:gridSpan w:val="6"/>
          </w:tcPr>
          <w:p w14:paraId="3ED96B62" w14:textId="77777777" w:rsidR="00D86C2E" w:rsidRPr="00C8570A" w:rsidRDefault="00D86C2E" w:rsidP="00D86C2E">
            <w:pPr>
              <w:spacing w:line="288" w:lineRule="auto"/>
              <w:rPr>
                <w:kern w:val="0"/>
                <w:szCs w:val="21"/>
              </w:rPr>
            </w:pPr>
            <w:r w:rsidRPr="00C8570A">
              <w:rPr>
                <w:kern w:val="0"/>
                <w:szCs w:val="21"/>
              </w:rPr>
              <w:t>对本项目主要学术贡献：</w:t>
            </w:r>
          </w:p>
          <w:p w14:paraId="35F956FC" w14:textId="77777777" w:rsidR="00D86C2E" w:rsidRPr="00C8570A" w:rsidRDefault="00D86C2E" w:rsidP="00D86C2E">
            <w:pPr>
              <w:spacing w:line="288" w:lineRule="auto"/>
              <w:ind w:firstLineChars="200" w:firstLine="420"/>
              <w:rPr>
                <w:szCs w:val="21"/>
              </w:rPr>
            </w:pPr>
            <w:r w:rsidRPr="00C8570A">
              <w:rPr>
                <w:szCs w:val="21"/>
              </w:rPr>
              <w:t>1</w:t>
            </w:r>
            <w:r w:rsidRPr="00C8570A">
              <w:rPr>
                <w:szCs w:val="21"/>
              </w:rPr>
              <w:t>、对创新点</w:t>
            </w:r>
            <w:r w:rsidRPr="00C8570A">
              <w:rPr>
                <w:szCs w:val="21"/>
              </w:rPr>
              <w:t>1</w:t>
            </w:r>
            <w:r w:rsidRPr="00C8570A">
              <w:rPr>
                <w:szCs w:val="21"/>
              </w:rPr>
              <w:t>做出了突出贡献：探究</w:t>
            </w:r>
            <w:proofErr w:type="gramStart"/>
            <w:r w:rsidRPr="00C8570A">
              <w:rPr>
                <w:szCs w:val="21"/>
              </w:rPr>
              <w:t>了两亲聚合物</w:t>
            </w:r>
            <w:proofErr w:type="gramEnd"/>
            <w:r w:rsidRPr="00C8570A">
              <w:rPr>
                <w:szCs w:val="21"/>
              </w:rPr>
              <w:t>分子结构与耐温耐盐特性</w:t>
            </w:r>
            <w:proofErr w:type="gramStart"/>
            <w:r w:rsidRPr="00C8570A">
              <w:rPr>
                <w:szCs w:val="21"/>
              </w:rPr>
              <w:t>的构效关系</w:t>
            </w:r>
            <w:proofErr w:type="gramEnd"/>
            <w:r w:rsidRPr="00C8570A">
              <w:rPr>
                <w:szCs w:val="21"/>
              </w:rPr>
              <w:t>，并揭示了聚合物乳化性能对驱油效果的影响机制，支撑材料为：发表文章</w:t>
            </w:r>
            <w:r w:rsidRPr="00C8570A">
              <w:rPr>
                <w:szCs w:val="21"/>
              </w:rPr>
              <w:t>3</w:t>
            </w:r>
            <w:r w:rsidRPr="00C8570A">
              <w:rPr>
                <w:szCs w:val="21"/>
              </w:rPr>
              <w:t>篇，见附件</w:t>
            </w:r>
            <w:r w:rsidRPr="00C8570A">
              <w:rPr>
                <w:rFonts w:hint="eastAsia"/>
                <w:szCs w:val="21"/>
              </w:rPr>
              <w:t>3</w:t>
            </w:r>
            <w:r w:rsidRPr="00C8570A">
              <w:rPr>
                <w:szCs w:val="21"/>
              </w:rPr>
              <w:t>3</w:t>
            </w:r>
            <w:r w:rsidRPr="00C8570A">
              <w:rPr>
                <w:szCs w:val="21"/>
              </w:rPr>
              <w:t>；</w:t>
            </w:r>
          </w:p>
          <w:p w14:paraId="398AC6DB" w14:textId="77777777" w:rsidR="00D86C2E" w:rsidRPr="00C8570A" w:rsidRDefault="00D86C2E" w:rsidP="00D86C2E">
            <w:pPr>
              <w:spacing w:line="288" w:lineRule="auto"/>
              <w:ind w:firstLineChars="200" w:firstLine="420"/>
              <w:rPr>
                <w:kern w:val="0"/>
                <w:szCs w:val="21"/>
              </w:rPr>
            </w:pPr>
            <w:r w:rsidRPr="00C8570A">
              <w:rPr>
                <w:kern w:val="0"/>
                <w:szCs w:val="21"/>
              </w:rPr>
              <w:t>2</w:t>
            </w:r>
            <w:r w:rsidRPr="00C8570A">
              <w:rPr>
                <w:kern w:val="0"/>
                <w:szCs w:val="21"/>
              </w:rPr>
              <w:t>、投入该项技术研究工作量占本人工作量的</w:t>
            </w:r>
            <w:r w:rsidRPr="00C8570A">
              <w:rPr>
                <w:kern w:val="0"/>
                <w:szCs w:val="21"/>
              </w:rPr>
              <w:t>30%</w:t>
            </w:r>
            <w:r w:rsidRPr="00C8570A">
              <w:rPr>
                <w:kern w:val="0"/>
                <w:szCs w:val="21"/>
              </w:rPr>
              <w:t>。</w:t>
            </w:r>
          </w:p>
        </w:tc>
      </w:tr>
      <w:tr w:rsidR="00772000" w14:paraId="21C0A499" w14:textId="77777777" w:rsidTr="00772000">
        <w:trPr>
          <w:trHeight w:val="255"/>
        </w:trPr>
        <w:tc>
          <w:tcPr>
            <w:tcW w:w="1006" w:type="dxa"/>
            <w:vMerge w:val="restart"/>
            <w:vAlign w:val="center"/>
          </w:tcPr>
          <w:p w14:paraId="1E528E91" w14:textId="77777777" w:rsidR="00772000" w:rsidRPr="00C8570A" w:rsidRDefault="00772000" w:rsidP="00772000">
            <w:pPr>
              <w:spacing w:line="220" w:lineRule="atLeast"/>
              <w:jc w:val="center"/>
              <w:rPr>
                <w:kern w:val="0"/>
                <w:szCs w:val="21"/>
              </w:rPr>
            </w:pPr>
            <w:r>
              <w:rPr>
                <w:rFonts w:hint="eastAsia"/>
                <w:kern w:val="0"/>
                <w:szCs w:val="21"/>
              </w:rPr>
              <w:t>第</w:t>
            </w:r>
            <w:r>
              <w:rPr>
                <w:rFonts w:hint="eastAsia"/>
                <w:kern w:val="0"/>
                <w:szCs w:val="21"/>
              </w:rPr>
              <w:t>1</w:t>
            </w:r>
            <w:r>
              <w:rPr>
                <w:kern w:val="0"/>
                <w:szCs w:val="21"/>
              </w:rPr>
              <w:t>1</w:t>
            </w:r>
            <w:r>
              <w:rPr>
                <w:rFonts w:hint="eastAsia"/>
                <w:kern w:val="0"/>
                <w:szCs w:val="21"/>
              </w:rPr>
              <w:t>完成人</w:t>
            </w:r>
          </w:p>
        </w:tc>
        <w:tc>
          <w:tcPr>
            <w:tcW w:w="1124" w:type="dxa"/>
            <w:gridSpan w:val="2"/>
            <w:vAlign w:val="center"/>
          </w:tcPr>
          <w:p w14:paraId="603404F9" w14:textId="77777777" w:rsidR="00772000" w:rsidRPr="00C8570A" w:rsidRDefault="00772000" w:rsidP="00772000">
            <w:pPr>
              <w:spacing w:line="288" w:lineRule="auto"/>
              <w:jc w:val="center"/>
              <w:rPr>
                <w:kern w:val="0"/>
                <w:szCs w:val="21"/>
              </w:rPr>
            </w:pPr>
            <w:r>
              <w:rPr>
                <w:rFonts w:hint="eastAsia"/>
                <w:kern w:val="0"/>
                <w:szCs w:val="21"/>
              </w:rPr>
              <w:t>姓名</w:t>
            </w:r>
          </w:p>
        </w:tc>
        <w:tc>
          <w:tcPr>
            <w:tcW w:w="3261" w:type="dxa"/>
            <w:gridSpan w:val="2"/>
            <w:vAlign w:val="center"/>
          </w:tcPr>
          <w:p w14:paraId="46AFBC6B" w14:textId="77777777" w:rsidR="00772000" w:rsidRPr="00C8570A" w:rsidRDefault="00AE0A55" w:rsidP="00772000">
            <w:pPr>
              <w:spacing w:line="288" w:lineRule="auto"/>
              <w:jc w:val="center"/>
              <w:rPr>
                <w:kern w:val="0"/>
                <w:szCs w:val="21"/>
              </w:rPr>
            </w:pPr>
            <w:r>
              <w:rPr>
                <w:rFonts w:hint="eastAsia"/>
                <w:kern w:val="0"/>
                <w:szCs w:val="21"/>
              </w:rPr>
              <w:t>吴海荣</w:t>
            </w:r>
          </w:p>
        </w:tc>
        <w:tc>
          <w:tcPr>
            <w:tcW w:w="2268" w:type="dxa"/>
            <w:vAlign w:val="center"/>
          </w:tcPr>
          <w:p w14:paraId="5EDC274A" w14:textId="77777777" w:rsidR="00772000" w:rsidRPr="00C8570A" w:rsidRDefault="00772000" w:rsidP="00772000">
            <w:pPr>
              <w:spacing w:line="288" w:lineRule="auto"/>
              <w:jc w:val="center"/>
              <w:rPr>
                <w:kern w:val="0"/>
                <w:szCs w:val="21"/>
              </w:rPr>
            </w:pPr>
            <w:r w:rsidRPr="00C8570A">
              <w:rPr>
                <w:kern w:val="0"/>
                <w:szCs w:val="21"/>
              </w:rPr>
              <w:t>行政职务</w:t>
            </w:r>
            <w:r w:rsidRPr="00C8570A">
              <w:rPr>
                <w:kern w:val="0"/>
                <w:szCs w:val="21"/>
              </w:rPr>
              <w:t>/</w:t>
            </w:r>
            <w:r w:rsidRPr="00C8570A">
              <w:rPr>
                <w:kern w:val="0"/>
                <w:szCs w:val="21"/>
              </w:rPr>
              <w:t>技术职称</w:t>
            </w:r>
          </w:p>
        </w:tc>
        <w:tc>
          <w:tcPr>
            <w:tcW w:w="3260" w:type="dxa"/>
            <w:vAlign w:val="center"/>
          </w:tcPr>
          <w:p w14:paraId="3EDC3A98" w14:textId="77777777" w:rsidR="00772000" w:rsidRPr="00C8570A" w:rsidRDefault="00AE0A55" w:rsidP="00772000">
            <w:pPr>
              <w:spacing w:line="288" w:lineRule="auto"/>
              <w:jc w:val="center"/>
              <w:rPr>
                <w:kern w:val="0"/>
                <w:szCs w:val="21"/>
              </w:rPr>
            </w:pPr>
            <w:r>
              <w:rPr>
                <w:rFonts w:hint="eastAsia"/>
                <w:kern w:val="0"/>
                <w:szCs w:val="21"/>
              </w:rPr>
              <w:t>副研究员</w:t>
            </w:r>
          </w:p>
        </w:tc>
      </w:tr>
      <w:tr w:rsidR="00772000" w14:paraId="3946D6E7" w14:textId="77777777" w:rsidTr="00772000">
        <w:trPr>
          <w:trHeight w:val="255"/>
        </w:trPr>
        <w:tc>
          <w:tcPr>
            <w:tcW w:w="1006" w:type="dxa"/>
            <w:vMerge/>
            <w:vAlign w:val="center"/>
          </w:tcPr>
          <w:p w14:paraId="76775114" w14:textId="77777777" w:rsidR="00772000" w:rsidRPr="00C8570A" w:rsidRDefault="00772000" w:rsidP="00772000">
            <w:pPr>
              <w:spacing w:line="220" w:lineRule="atLeast"/>
              <w:jc w:val="center"/>
              <w:rPr>
                <w:kern w:val="0"/>
                <w:szCs w:val="21"/>
              </w:rPr>
            </w:pPr>
          </w:p>
        </w:tc>
        <w:tc>
          <w:tcPr>
            <w:tcW w:w="1124" w:type="dxa"/>
            <w:gridSpan w:val="2"/>
            <w:vAlign w:val="center"/>
          </w:tcPr>
          <w:p w14:paraId="5A6E61C0" w14:textId="77777777" w:rsidR="00772000" w:rsidRPr="00C8570A" w:rsidRDefault="00772000" w:rsidP="00772000">
            <w:pPr>
              <w:spacing w:line="288" w:lineRule="auto"/>
              <w:jc w:val="center"/>
              <w:rPr>
                <w:kern w:val="0"/>
                <w:szCs w:val="21"/>
              </w:rPr>
            </w:pPr>
            <w:r w:rsidRPr="00C8570A">
              <w:rPr>
                <w:kern w:val="0"/>
                <w:szCs w:val="21"/>
              </w:rPr>
              <w:t>完成单位</w:t>
            </w:r>
          </w:p>
        </w:tc>
        <w:tc>
          <w:tcPr>
            <w:tcW w:w="3261" w:type="dxa"/>
            <w:gridSpan w:val="2"/>
            <w:vAlign w:val="center"/>
          </w:tcPr>
          <w:p w14:paraId="57A8FBC2" w14:textId="77777777" w:rsidR="00772000" w:rsidRPr="00C8570A" w:rsidRDefault="00AE0A55" w:rsidP="00772000">
            <w:pPr>
              <w:spacing w:line="288" w:lineRule="auto"/>
              <w:jc w:val="center"/>
              <w:rPr>
                <w:kern w:val="0"/>
                <w:szCs w:val="21"/>
              </w:rPr>
            </w:pPr>
            <w:r w:rsidRPr="00C8570A">
              <w:rPr>
                <w:kern w:val="0"/>
                <w:szCs w:val="21"/>
              </w:rPr>
              <w:t>中国</w:t>
            </w:r>
            <w:r>
              <w:rPr>
                <w:rFonts w:hint="eastAsia"/>
                <w:kern w:val="0"/>
                <w:szCs w:val="21"/>
              </w:rPr>
              <w:t>石油大学（北京）</w:t>
            </w:r>
          </w:p>
        </w:tc>
        <w:tc>
          <w:tcPr>
            <w:tcW w:w="2268" w:type="dxa"/>
            <w:vAlign w:val="center"/>
          </w:tcPr>
          <w:p w14:paraId="08CF28BB" w14:textId="77777777" w:rsidR="00772000" w:rsidRPr="00C8570A" w:rsidRDefault="00772000" w:rsidP="00772000">
            <w:pPr>
              <w:spacing w:line="288" w:lineRule="auto"/>
              <w:jc w:val="center"/>
              <w:rPr>
                <w:kern w:val="0"/>
                <w:szCs w:val="21"/>
              </w:rPr>
            </w:pPr>
            <w:r w:rsidRPr="00C8570A">
              <w:rPr>
                <w:kern w:val="0"/>
                <w:szCs w:val="21"/>
              </w:rPr>
              <w:t>工作单位</w:t>
            </w:r>
          </w:p>
        </w:tc>
        <w:tc>
          <w:tcPr>
            <w:tcW w:w="3260" w:type="dxa"/>
            <w:vAlign w:val="center"/>
          </w:tcPr>
          <w:p w14:paraId="0E5A4CF4" w14:textId="77777777" w:rsidR="00772000" w:rsidRPr="00C8570A" w:rsidRDefault="00AE0A55" w:rsidP="00772000">
            <w:pPr>
              <w:spacing w:line="288" w:lineRule="auto"/>
              <w:jc w:val="center"/>
              <w:rPr>
                <w:kern w:val="0"/>
                <w:szCs w:val="21"/>
              </w:rPr>
            </w:pPr>
            <w:r w:rsidRPr="00C8570A">
              <w:rPr>
                <w:kern w:val="0"/>
                <w:szCs w:val="21"/>
              </w:rPr>
              <w:t>中国</w:t>
            </w:r>
            <w:r>
              <w:rPr>
                <w:rFonts w:hint="eastAsia"/>
                <w:kern w:val="0"/>
                <w:szCs w:val="21"/>
              </w:rPr>
              <w:t>石油大学（北京）</w:t>
            </w:r>
          </w:p>
        </w:tc>
      </w:tr>
      <w:tr w:rsidR="00772000" w14:paraId="766106EF" w14:textId="77777777" w:rsidTr="002616DB">
        <w:trPr>
          <w:trHeight w:val="1938"/>
        </w:trPr>
        <w:tc>
          <w:tcPr>
            <w:tcW w:w="1006" w:type="dxa"/>
            <w:vMerge/>
            <w:vAlign w:val="center"/>
          </w:tcPr>
          <w:p w14:paraId="6DAF207A" w14:textId="77777777" w:rsidR="00772000" w:rsidRPr="00C8570A" w:rsidRDefault="00772000" w:rsidP="00772000">
            <w:pPr>
              <w:spacing w:line="220" w:lineRule="atLeast"/>
              <w:jc w:val="center"/>
              <w:rPr>
                <w:kern w:val="0"/>
                <w:szCs w:val="21"/>
              </w:rPr>
            </w:pPr>
          </w:p>
        </w:tc>
        <w:tc>
          <w:tcPr>
            <w:tcW w:w="9913" w:type="dxa"/>
            <w:gridSpan w:val="6"/>
          </w:tcPr>
          <w:p w14:paraId="727DC9E0" w14:textId="77777777" w:rsidR="00AE0A55" w:rsidRPr="00C8570A" w:rsidRDefault="00AE0A55" w:rsidP="00AE0A55">
            <w:pPr>
              <w:spacing w:line="288" w:lineRule="auto"/>
              <w:rPr>
                <w:kern w:val="0"/>
                <w:szCs w:val="21"/>
              </w:rPr>
            </w:pPr>
            <w:r w:rsidRPr="00C8570A">
              <w:rPr>
                <w:kern w:val="0"/>
                <w:szCs w:val="21"/>
              </w:rPr>
              <w:t>对本项目主要学术贡献：</w:t>
            </w:r>
          </w:p>
          <w:p w14:paraId="5EB68365" w14:textId="77777777" w:rsidR="00AE0A55" w:rsidRPr="00C8570A" w:rsidRDefault="00AE0A55" w:rsidP="00AE0A55">
            <w:pPr>
              <w:spacing w:line="288" w:lineRule="auto"/>
              <w:ind w:firstLineChars="200" w:firstLine="420"/>
              <w:rPr>
                <w:szCs w:val="21"/>
              </w:rPr>
            </w:pPr>
            <w:r w:rsidRPr="00C8570A">
              <w:rPr>
                <w:szCs w:val="21"/>
              </w:rPr>
              <w:t>1</w:t>
            </w:r>
            <w:r w:rsidRPr="00C8570A">
              <w:rPr>
                <w:szCs w:val="21"/>
              </w:rPr>
              <w:t>、对创新点</w:t>
            </w:r>
            <w:r>
              <w:rPr>
                <w:rFonts w:hint="eastAsia"/>
                <w:szCs w:val="21"/>
              </w:rPr>
              <w:t>2</w:t>
            </w:r>
            <w:r w:rsidRPr="00C8570A">
              <w:rPr>
                <w:szCs w:val="21"/>
              </w:rPr>
              <w:t>做出了突出贡献：</w:t>
            </w:r>
            <w:r>
              <w:rPr>
                <w:rFonts w:hint="eastAsia"/>
                <w:szCs w:val="21"/>
              </w:rPr>
              <w:t>提出了一种自乳化驱油体系，并揭示了其驱油机理</w:t>
            </w:r>
            <w:r w:rsidRPr="00C8570A">
              <w:rPr>
                <w:szCs w:val="21"/>
              </w:rPr>
              <w:t>，支撑材料为：</w:t>
            </w:r>
            <w:r>
              <w:rPr>
                <w:rFonts w:hint="eastAsia"/>
                <w:szCs w:val="21"/>
              </w:rPr>
              <w:t>授权专利</w:t>
            </w:r>
            <w:r>
              <w:rPr>
                <w:rFonts w:hint="eastAsia"/>
                <w:szCs w:val="21"/>
              </w:rPr>
              <w:t>1</w:t>
            </w:r>
            <w:r>
              <w:rPr>
                <w:rFonts w:hint="eastAsia"/>
                <w:szCs w:val="21"/>
              </w:rPr>
              <w:t>项</w:t>
            </w:r>
            <w:r w:rsidRPr="00C8570A">
              <w:rPr>
                <w:szCs w:val="21"/>
              </w:rPr>
              <w:t>，</w:t>
            </w:r>
            <w:r w:rsidRPr="002616DB">
              <w:rPr>
                <w:szCs w:val="21"/>
              </w:rPr>
              <w:t>见附件</w:t>
            </w:r>
            <w:r w:rsidRPr="002616DB">
              <w:rPr>
                <w:rFonts w:hint="eastAsia"/>
                <w:szCs w:val="21"/>
              </w:rPr>
              <w:t>3</w:t>
            </w:r>
            <w:r w:rsidRPr="002616DB">
              <w:rPr>
                <w:szCs w:val="21"/>
              </w:rPr>
              <w:t>3</w:t>
            </w:r>
            <w:r w:rsidRPr="00C8570A">
              <w:rPr>
                <w:szCs w:val="21"/>
              </w:rPr>
              <w:t>；对创新点</w:t>
            </w:r>
            <w:r>
              <w:rPr>
                <w:rFonts w:hint="eastAsia"/>
                <w:szCs w:val="21"/>
              </w:rPr>
              <w:t>3</w:t>
            </w:r>
            <w:r w:rsidRPr="00C8570A">
              <w:rPr>
                <w:szCs w:val="21"/>
              </w:rPr>
              <w:t>做出了突出贡献：</w:t>
            </w:r>
            <w:r>
              <w:rPr>
                <w:rFonts w:hint="eastAsia"/>
                <w:szCs w:val="21"/>
              </w:rPr>
              <w:t>提出了一种磺化二氧化硅纳米颗粒及其制备方法，用于本项目中调驱体系构筑</w:t>
            </w:r>
            <w:r w:rsidRPr="00C8570A">
              <w:rPr>
                <w:szCs w:val="21"/>
              </w:rPr>
              <w:t>，支撑材料为：</w:t>
            </w:r>
            <w:r>
              <w:rPr>
                <w:rFonts w:hint="eastAsia"/>
                <w:szCs w:val="21"/>
              </w:rPr>
              <w:t>授权专利</w:t>
            </w:r>
            <w:r>
              <w:rPr>
                <w:rFonts w:hint="eastAsia"/>
                <w:szCs w:val="21"/>
              </w:rPr>
              <w:t>1</w:t>
            </w:r>
            <w:r>
              <w:rPr>
                <w:rFonts w:hint="eastAsia"/>
                <w:szCs w:val="21"/>
              </w:rPr>
              <w:t>项</w:t>
            </w:r>
            <w:r w:rsidRPr="00C8570A">
              <w:rPr>
                <w:szCs w:val="21"/>
              </w:rPr>
              <w:t>，</w:t>
            </w:r>
            <w:r w:rsidRPr="002616DB">
              <w:rPr>
                <w:szCs w:val="21"/>
              </w:rPr>
              <w:t>见附件</w:t>
            </w:r>
            <w:r w:rsidRPr="002616DB">
              <w:rPr>
                <w:rFonts w:hint="eastAsia"/>
                <w:szCs w:val="21"/>
              </w:rPr>
              <w:t>3</w:t>
            </w:r>
            <w:r w:rsidRPr="002616DB">
              <w:rPr>
                <w:szCs w:val="21"/>
              </w:rPr>
              <w:t>3</w:t>
            </w:r>
            <w:r w:rsidRPr="00C8570A">
              <w:rPr>
                <w:szCs w:val="21"/>
              </w:rPr>
              <w:t>；</w:t>
            </w:r>
          </w:p>
          <w:p w14:paraId="1ADB9E9F" w14:textId="77777777" w:rsidR="00772000" w:rsidRPr="00AE0A55" w:rsidRDefault="00AE0A55" w:rsidP="00AE0A55">
            <w:pPr>
              <w:spacing w:line="288" w:lineRule="auto"/>
              <w:ind w:firstLineChars="150" w:firstLine="315"/>
              <w:rPr>
                <w:kern w:val="0"/>
                <w:szCs w:val="21"/>
              </w:rPr>
            </w:pPr>
            <w:r w:rsidRPr="00C8570A">
              <w:rPr>
                <w:kern w:val="0"/>
                <w:szCs w:val="21"/>
              </w:rPr>
              <w:t>2</w:t>
            </w:r>
            <w:r w:rsidRPr="00C8570A">
              <w:rPr>
                <w:kern w:val="0"/>
                <w:szCs w:val="21"/>
              </w:rPr>
              <w:t>、投入该项技术研究工作量占本人工作量的</w:t>
            </w:r>
            <w:r w:rsidRPr="00C8570A">
              <w:rPr>
                <w:kern w:val="0"/>
                <w:szCs w:val="21"/>
              </w:rPr>
              <w:t>30%</w:t>
            </w:r>
            <w:r w:rsidRPr="00C8570A">
              <w:rPr>
                <w:kern w:val="0"/>
                <w:szCs w:val="21"/>
              </w:rPr>
              <w:t>。</w:t>
            </w:r>
          </w:p>
        </w:tc>
      </w:tr>
      <w:tr w:rsidR="00772000" w14:paraId="069C0BFD" w14:textId="77777777" w:rsidTr="00772000">
        <w:trPr>
          <w:trHeight w:val="255"/>
        </w:trPr>
        <w:tc>
          <w:tcPr>
            <w:tcW w:w="1006" w:type="dxa"/>
            <w:vMerge w:val="restart"/>
            <w:vAlign w:val="center"/>
          </w:tcPr>
          <w:p w14:paraId="0354027A" w14:textId="77777777" w:rsidR="00772000" w:rsidRPr="00C8570A" w:rsidRDefault="00772000" w:rsidP="00772000">
            <w:pPr>
              <w:spacing w:line="220" w:lineRule="atLeast"/>
              <w:jc w:val="center"/>
              <w:rPr>
                <w:kern w:val="0"/>
                <w:szCs w:val="21"/>
              </w:rPr>
            </w:pPr>
            <w:r>
              <w:rPr>
                <w:rFonts w:hint="eastAsia"/>
                <w:kern w:val="0"/>
                <w:szCs w:val="21"/>
              </w:rPr>
              <w:t>第</w:t>
            </w:r>
            <w:r>
              <w:rPr>
                <w:rFonts w:hint="eastAsia"/>
                <w:kern w:val="0"/>
                <w:szCs w:val="21"/>
              </w:rPr>
              <w:t>1</w:t>
            </w:r>
            <w:r>
              <w:rPr>
                <w:kern w:val="0"/>
                <w:szCs w:val="21"/>
              </w:rPr>
              <w:t>2</w:t>
            </w:r>
            <w:r>
              <w:rPr>
                <w:rFonts w:hint="eastAsia"/>
                <w:kern w:val="0"/>
                <w:szCs w:val="21"/>
              </w:rPr>
              <w:t>完成人</w:t>
            </w:r>
          </w:p>
        </w:tc>
        <w:tc>
          <w:tcPr>
            <w:tcW w:w="1124" w:type="dxa"/>
            <w:gridSpan w:val="2"/>
            <w:vAlign w:val="center"/>
          </w:tcPr>
          <w:p w14:paraId="48EFBB57" w14:textId="77777777" w:rsidR="00772000" w:rsidRPr="00C8570A" w:rsidRDefault="00772000" w:rsidP="00772000">
            <w:pPr>
              <w:spacing w:line="288" w:lineRule="auto"/>
              <w:jc w:val="center"/>
              <w:rPr>
                <w:kern w:val="0"/>
                <w:szCs w:val="21"/>
              </w:rPr>
            </w:pPr>
            <w:r>
              <w:rPr>
                <w:rFonts w:hint="eastAsia"/>
                <w:kern w:val="0"/>
                <w:szCs w:val="21"/>
              </w:rPr>
              <w:t>姓名</w:t>
            </w:r>
          </w:p>
        </w:tc>
        <w:tc>
          <w:tcPr>
            <w:tcW w:w="3261" w:type="dxa"/>
            <w:gridSpan w:val="2"/>
            <w:vAlign w:val="center"/>
          </w:tcPr>
          <w:p w14:paraId="2FF2DB37" w14:textId="77777777" w:rsidR="00772000" w:rsidRPr="00C8570A" w:rsidRDefault="00AE0A55" w:rsidP="00772000">
            <w:pPr>
              <w:spacing w:line="288" w:lineRule="auto"/>
              <w:jc w:val="center"/>
              <w:rPr>
                <w:kern w:val="0"/>
                <w:szCs w:val="21"/>
              </w:rPr>
            </w:pPr>
            <w:r>
              <w:rPr>
                <w:rFonts w:hint="eastAsia"/>
                <w:kern w:val="0"/>
                <w:szCs w:val="21"/>
              </w:rPr>
              <w:t>王鹏祥</w:t>
            </w:r>
          </w:p>
        </w:tc>
        <w:tc>
          <w:tcPr>
            <w:tcW w:w="2268" w:type="dxa"/>
            <w:vAlign w:val="center"/>
          </w:tcPr>
          <w:p w14:paraId="12D098F6" w14:textId="77777777" w:rsidR="00772000" w:rsidRPr="00C8570A" w:rsidRDefault="00772000" w:rsidP="00772000">
            <w:pPr>
              <w:spacing w:line="288" w:lineRule="auto"/>
              <w:jc w:val="center"/>
              <w:rPr>
                <w:kern w:val="0"/>
                <w:szCs w:val="21"/>
              </w:rPr>
            </w:pPr>
            <w:r w:rsidRPr="00C8570A">
              <w:rPr>
                <w:kern w:val="0"/>
                <w:szCs w:val="21"/>
              </w:rPr>
              <w:t>行政职务</w:t>
            </w:r>
            <w:r w:rsidRPr="00C8570A">
              <w:rPr>
                <w:kern w:val="0"/>
                <w:szCs w:val="21"/>
              </w:rPr>
              <w:t>/</w:t>
            </w:r>
            <w:r w:rsidRPr="00C8570A">
              <w:rPr>
                <w:kern w:val="0"/>
                <w:szCs w:val="21"/>
              </w:rPr>
              <w:t>技术职称</w:t>
            </w:r>
          </w:p>
        </w:tc>
        <w:tc>
          <w:tcPr>
            <w:tcW w:w="3260" w:type="dxa"/>
            <w:vAlign w:val="center"/>
          </w:tcPr>
          <w:p w14:paraId="6788CFE2" w14:textId="77777777" w:rsidR="00772000" w:rsidRPr="00C8570A" w:rsidRDefault="00AE0A55" w:rsidP="00772000">
            <w:pPr>
              <w:spacing w:line="288" w:lineRule="auto"/>
              <w:jc w:val="center"/>
              <w:rPr>
                <w:kern w:val="0"/>
                <w:szCs w:val="21"/>
              </w:rPr>
            </w:pPr>
            <w:r>
              <w:rPr>
                <w:rFonts w:hint="eastAsia"/>
              </w:rPr>
              <w:t>博士研究生</w:t>
            </w:r>
          </w:p>
        </w:tc>
      </w:tr>
      <w:tr w:rsidR="00772000" w14:paraId="21E4CDE6" w14:textId="77777777" w:rsidTr="00772000">
        <w:trPr>
          <w:trHeight w:val="255"/>
        </w:trPr>
        <w:tc>
          <w:tcPr>
            <w:tcW w:w="1006" w:type="dxa"/>
            <w:vMerge/>
            <w:vAlign w:val="center"/>
          </w:tcPr>
          <w:p w14:paraId="2B849831" w14:textId="77777777" w:rsidR="00772000" w:rsidRPr="00C8570A" w:rsidRDefault="00772000" w:rsidP="00772000">
            <w:pPr>
              <w:spacing w:line="220" w:lineRule="atLeast"/>
              <w:jc w:val="center"/>
              <w:rPr>
                <w:kern w:val="0"/>
                <w:szCs w:val="21"/>
              </w:rPr>
            </w:pPr>
          </w:p>
        </w:tc>
        <w:tc>
          <w:tcPr>
            <w:tcW w:w="1124" w:type="dxa"/>
            <w:gridSpan w:val="2"/>
            <w:vAlign w:val="center"/>
          </w:tcPr>
          <w:p w14:paraId="18CF5AE2" w14:textId="77777777" w:rsidR="00772000" w:rsidRPr="00C8570A" w:rsidRDefault="00772000" w:rsidP="00772000">
            <w:pPr>
              <w:spacing w:line="288" w:lineRule="auto"/>
              <w:jc w:val="center"/>
              <w:rPr>
                <w:kern w:val="0"/>
                <w:szCs w:val="21"/>
              </w:rPr>
            </w:pPr>
            <w:r w:rsidRPr="00C8570A">
              <w:rPr>
                <w:kern w:val="0"/>
                <w:szCs w:val="21"/>
              </w:rPr>
              <w:t>完成单位</w:t>
            </w:r>
          </w:p>
        </w:tc>
        <w:tc>
          <w:tcPr>
            <w:tcW w:w="3261" w:type="dxa"/>
            <w:gridSpan w:val="2"/>
            <w:vAlign w:val="center"/>
          </w:tcPr>
          <w:p w14:paraId="65DE43BA" w14:textId="77777777" w:rsidR="00772000" w:rsidRPr="00C8570A" w:rsidRDefault="00AE0A55" w:rsidP="00AE0A55">
            <w:pPr>
              <w:spacing w:line="288" w:lineRule="auto"/>
              <w:jc w:val="center"/>
              <w:rPr>
                <w:kern w:val="0"/>
                <w:szCs w:val="21"/>
              </w:rPr>
            </w:pPr>
            <w:r>
              <w:rPr>
                <w:rFonts w:hint="eastAsia"/>
                <w:kern w:val="0"/>
                <w:szCs w:val="21"/>
              </w:rPr>
              <w:t>中国石油大学（华东）</w:t>
            </w:r>
          </w:p>
        </w:tc>
        <w:tc>
          <w:tcPr>
            <w:tcW w:w="2268" w:type="dxa"/>
            <w:vAlign w:val="center"/>
          </w:tcPr>
          <w:p w14:paraId="1AD9162E" w14:textId="77777777" w:rsidR="00772000" w:rsidRPr="00C8570A" w:rsidRDefault="00772000" w:rsidP="00772000">
            <w:pPr>
              <w:spacing w:line="288" w:lineRule="auto"/>
              <w:jc w:val="center"/>
              <w:rPr>
                <w:kern w:val="0"/>
                <w:szCs w:val="21"/>
              </w:rPr>
            </w:pPr>
            <w:r w:rsidRPr="00C8570A">
              <w:rPr>
                <w:kern w:val="0"/>
                <w:szCs w:val="21"/>
              </w:rPr>
              <w:t>工作单位</w:t>
            </w:r>
          </w:p>
        </w:tc>
        <w:tc>
          <w:tcPr>
            <w:tcW w:w="3260" w:type="dxa"/>
            <w:vAlign w:val="center"/>
          </w:tcPr>
          <w:p w14:paraId="1534B3DC" w14:textId="77777777" w:rsidR="00772000" w:rsidRPr="00C8570A" w:rsidRDefault="00AE0A55" w:rsidP="00AE0A55">
            <w:pPr>
              <w:spacing w:line="288" w:lineRule="auto"/>
              <w:jc w:val="center"/>
              <w:rPr>
                <w:kern w:val="0"/>
                <w:szCs w:val="21"/>
              </w:rPr>
            </w:pPr>
            <w:r>
              <w:rPr>
                <w:rFonts w:hint="eastAsia"/>
                <w:kern w:val="0"/>
                <w:szCs w:val="21"/>
              </w:rPr>
              <w:t>中国石油大学（华东）</w:t>
            </w:r>
          </w:p>
        </w:tc>
      </w:tr>
      <w:tr w:rsidR="00772000" w14:paraId="2308CFF9" w14:textId="77777777" w:rsidTr="002616DB">
        <w:trPr>
          <w:trHeight w:val="1636"/>
        </w:trPr>
        <w:tc>
          <w:tcPr>
            <w:tcW w:w="1006" w:type="dxa"/>
            <w:vMerge/>
            <w:vAlign w:val="center"/>
          </w:tcPr>
          <w:p w14:paraId="61BBB543" w14:textId="77777777" w:rsidR="00772000" w:rsidRPr="00C8570A" w:rsidRDefault="00772000" w:rsidP="00772000">
            <w:pPr>
              <w:spacing w:line="220" w:lineRule="atLeast"/>
              <w:jc w:val="center"/>
              <w:rPr>
                <w:kern w:val="0"/>
                <w:szCs w:val="21"/>
              </w:rPr>
            </w:pPr>
          </w:p>
        </w:tc>
        <w:tc>
          <w:tcPr>
            <w:tcW w:w="9913" w:type="dxa"/>
            <w:gridSpan w:val="6"/>
          </w:tcPr>
          <w:p w14:paraId="7925BAD4" w14:textId="77777777" w:rsidR="00AE0A55" w:rsidRPr="00AE0A55" w:rsidRDefault="00AE0A55" w:rsidP="00AE0A55">
            <w:pPr>
              <w:spacing w:line="288" w:lineRule="auto"/>
              <w:rPr>
                <w:kern w:val="0"/>
                <w:szCs w:val="21"/>
              </w:rPr>
            </w:pPr>
            <w:r w:rsidRPr="00AE0A55">
              <w:rPr>
                <w:kern w:val="0"/>
                <w:szCs w:val="21"/>
              </w:rPr>
              <w:t>对本项目主要学术贡献：</w:t>
            </w:r>
          </w:p>
          <w:p w14:paraId="377D6202" w14:textId="77777777" w:rsidR="00AE0A55" w:rsidRPr="00AE0A55" w:rsidRDefault="00AE0A55" w:rsidP="00AE0A55">
            <w:pPr>
              <w:spacing w:line="288" w:lineRule="auto"/>
              <w:ind w:firstLineChars="200" w:firstLine="420"/>
              <w:rPr>
                <w:szCs w:val="21"/>
              </w:rPr>
            </w:pPr>
            <w:r w:rsidRPr="00AE0A55">
              <w:rPr>
                <w:szCs w:val="21"/>
              </w:rPr>
              <w:t>1</w:t>
            </w:r>
            <w:r w:rsidRPr="00AE0A55">
              <w:rPr>
                <w:szCs w:val="21"/>
              </w:rPr>
              <w:t>、对创新点</w:t>
            </w:r>
            <w:r w:rsidRPr="00AE0A55">
              <w:rPr>
                <w:szCs w:val="21"/>
              </w:rPr>
              <w:t>2</w:t>
            </w:r>
            <w:r w:rsidRPr="00AE0A55">
              <w:rPr>
                <w:szCs w:val="21"/>
              </w:rPr>
              <w:t>做出了突出贡献：构筑了一系列基于非共价键作用的小分子粘弹性流体，并揭示了其构筑机理，支撑材料为：发表文章</w:t>
            </w:r>
            <w:r w:rsidRPr="00AE0A55">
              <w:rPr>
                <w:szCs w:val="21"/>
              </w:rPr>
              <w:t>3</w:t>
            </w:r>
            <w:r w:rsidRPr="00AE0A55">
              <w:rPr>
                <w:szCs w:val="21"/>
              </w:rPr>
              <w:t>篇，</w:t>
            </w:r>
            <w:r w:rsidRPr="002616DB">
              <w:rPr>
                <w:szCs w:val="21"/>
              </w:rPr>
              <w:t>见附件</w:t>
            </w:r>
            <w:r w:rsidRPr="002616DB">
              <w:rPr>
                <w:szCs w:val="21"/>
              </w:rPr>
              <w:t>33</w:t>
            </w:r>
            <w:r w:rsidRPr="002616DB">
              <w:rPr>
                <w:szCs w:val="21"/>
              </w:rPr>
              <w:t>；</w:t>
            </w:r>
          </w:p>
          <w:p w14:paraId="6025BE77" w14:textId="77777777" w:rsidR="00772000" w:rsidRPr="00AE0A55" w:rsidRDefault="00AE0A55" w:rsidP="00AE0A55">
            <w:pPr>
              <w:spacing w:line="288" w:lineRule="auto"/>
              <w:ind w:firstLineChars="150" w:firstLine="315"/>
            </w:pPr>
            <w:r w:rsidRPr="00AE0A55">
              <w:rPr>
                <w:kern w:val="0"/>
                <w:szCs w:val="21"/>
              </w:rPr>
              <w:t>2</w:t>
            </w:r>
            <w:r w:rsidRPr="00AE0A55">
              <w:rPr>
                <w:kern w:val="0"/>
                <w:szCs w:val="21"/>
              </w:rPr>
              <w:t>、投入该项技术研究工作量占本人工作量的</w:t>
            </w:r>
            <w:r w:rsidRPr="00AE0A55">
              <w:rPr>
                <w:kern w:val="0"/>
                <w:szCs w:val="21"/>
              </w:rPr>
              <w:t>30%</w:t>
            </w:r>
            <w:r w:rsidRPr="00AE0A55">
              <w:rPr>
                <w:kern w:val="0"/>
                <w:szCs w:val="21"/>
              </w:rPr>
              <w:t>。</w:t>
            </w:r>
          </w:p>
        </w:tc>
      </w:tr>
      <w:tr w:rsidR="00772000" w14:paraId="2F3ECE74" w14:textId="77777777" w:rsidTr="00772000">
        <w:trPr>
          <w:trHeight w:val="255"/>
        </w:trPr>
        <w:tc>
          <w:tcPr>
            <w:tcW w:w="1006" w:type="dxa"/>
            <w:vMerge w:val="restart"/>
            <w:vAlign w:val="center"/>
          </w:tcPr>
          <w:p w14:paraId="241F36C9" w14:textId="77777777" w:rsidR="00772000" w:rsidRPr="00C8570A" w:rsidRDefault="00772000" w:rsidP="00772000">
            <w:pPr>
              <w:spacing w:line="220" w:lineRule="atLeast"/>
              <w:jc w:val="center"/>
              <w:rPr>
                <w:kern w:val="0"/>
                <w:szCs w:val="21"/>
              </w:rPr>
            </w:pPr>
            <w:r>
              <w:rPr>
                <w:rFonts w:hint="eastAsia"/>
                <w:kern w:val="0"/>
                <w:szCs w:val="21"/>
              </w:rPr>
              <w:t>第</w:t>
            </w:r>
            <w:r>
              <w:rPr>
                <w:rFonts w:hint="eastAsia"/>
                <w:kern w:val="0"/>
                <w:szCs w:val="21"/>
              </w:rPr>
              <w:t>1</w:t>
            </w:r>
            <w:r>
              <w:rPr>
                <w:kern w:val="0"/>
                <w:szCs w:val="21"/>
              </w:rPr>
              <w:t>3</w:t>
            </w:r>
            <w:r>
              <w:rPr>
                <w:rFonts w:hint="eastAsia"/>
                <w:kern w:val="0"/>
                <w:szCs w:val="21"/>
              </w:rPr>
              <w:t>完成人</w:t>
            </w:r>
          </w:p>
        </w:tc>
        <w:tc>
          <w:tcPr>
            <w:tcW w:w="1124" w:type="dxa"/>
            <w:gridSpan w:val="2"/>
            <w:vAlign w:val="center"/>
          </w:tcPr>
          <w:p w14:paraId="5C8580C1" w14:textId="77777777" w:rsidR="00772000" w:rsidRPr="00C8570A" w:rsidRDefault="00772000" w:rsidP="00772000">
            <w:pPr>
              <w:spacing w:line="288" w:lineRule="auto"/>
              <w:jc w:val="center"/>
              <w:rPr>
                <w:kern w:val="0"/>
                <w:szCs w:val="21"/>
              </w:rPr>
            </w:pPr>
            <w:r>
              <w:rPr>
                <w:rFonts w:hint="eastAsia"/>
                <w:kern w:val="0"/>
                <w:szCs w:val="21"/>
              </w:rPr>
              <w:t>姓名</w:t>
            </w:r>
          </w:p>
        </w:tc>
        <w:tc>
          <w:tcPr>
            <w:tcW w:w="3261" w:type="dxa"/>
            <w:gridSpan w:val="2"/>
            <w:vAlign w:val="center"/>
          </w:tcPr>
          <w:p w14:paraId="08A94DC0" w14:textId="77777777" w:rsidR="00772000" w:rsidRPr="00C8570A" w:rsidRDefault="00AE0A55" w:rsidP="00772000">
            <w:pPr>
              <w:spacing w:line="288" w:lineRule="auto"/>
              <w:jc w:val="center"/>
              <w:rPr>
                <w:kern w:val="0"/>
                <w:szCs w:val="21"/>
              </w:rPr>
            </w:pPr>
            <w:r>
              <w:rPr>
                <w:rFonts w:hint="eastAsia"/>
                <w:kern w:val="0"/>
                <w:szCs w:val="21"/>
              </w:rPr>
              <w:t>张向峰</w:t>
            </w:r>
          </w:p>
        </w:tc>
        <w:tc>
          <w:tcPr>
            <w:tcW w:w="2268" w:type="dxa"/>
            <w:vAlign w:val="center"/>
          </w:tcPr>
          <w:p w14:paraId="621865DC" w14:textId="77777777" w:rsidR="00772000" w:rsidRPr="00C8570A" w:rsidRDefault="00772000" w:rsidP="00772000">
            <w:pPr>
              <w:spacing w:line="288" w:lineRule="auto"/>
              <w:jc w:val="center"/>
              <w:rPr>
                <w:kern w:val="0"/>
                <w:szCs w:val="21"/>
              </w:rPr>
            </w:pPr>
            <w:r w:rsidRPr="00C8570A">
              <w:rPr>
                <w:kern w:val="0"/>
                <w:szCs w:val="21"/>
              </w:rPr>
              <w:t>行政职务</w:t>
            </w:r>
            <w:r w:rsidRPr="00C8570A">
              <w:rPr>
                <w:kern w:val="0"/>
                <w:szCs w:val="21"/>
              </w:rPr>
              <w:t>/</w:t>
            </w:r>
            <w:r w:rsidRPr="00C8570A">
              <w:rPr>
                <w:kern w:val="0"/>
                <w:szCs w:val="21"/>
              </w:rPr>
              <w:t>技术职称</w:t>
            </w:r>
          </w:p>
        </w:tc>
        <w:tc>
          <w:tcPr>
            <w:tcW w:w="3260" w:type="dxa"/>
            <w:vAlign w:val="center"/>
          </w:tcPr>
          <w:p w14:paraId="5D08A214" w14:textId="77777777" w:rsidR="00772000" w:rsidRPr="00C8570A" w:rsidRDefault="00AE0A55" w:rsidP="00772000">
            <w:pPr>
              <w:spacing w:line="288" w:lineRule="auto"/>
              <w:jc w:val="center"/>
              <w:rPr>
                <w:kern w:val="0"/>
                <w:szCs w:val="21"/>
              </w:rPr>
            </w:pPr>
            <w:r>
              <w:rPr>
                <w:rFonts w:hint="eastAsia"/>
              </w:rPr>
              <w:t>博士研究生</w:t>
            </w:r>
          </w:p>
        </w:tc>
      </w:tr>
      <w:tr w:rsidR="00772000" w14:paraId="48156E42" w14:textId="77777777" w:rsidTr="00772000">
        <w:trPr>
          <w:trHeight w:val="255"/>
        </w:trPr>
        <w:tc>
          <w:tcPr>
            <w:tcW w:w="1006" w:type="dxa"/>
            <w:vMerge/>
            <w:vAlign w:val="center"/>
          </w:tcPr>
          <w:p w14:paraId="17831547" w14:textId="77777777" w:rsidR="00772000" w:rsidRPr="00C8570A" w:rsidRDefault="00772000" w:rsidP="00772000">
            <w:pPr>
              <w:spacing w:line="220" w:lineRule="atLeast"/>
              <w:jc w:val="center"/>
              <w:rPr>
                <w:kern w:val="0"/>
                <w:szCs w:val="21"/>
              </w:rPr>
            </w:pPr>
          </w:p>
        </w:tc>
        <w:tc>
          <w:tcPr>
            <w:tcW w:w="1124" w:type="dxa"/>
            <w:gridSpan w:val="2"/>
            <w:vAlign w:val="center"/>
          </w:tcPr>
          <w:p w14:paraId="1AD4162B" w14:textId="77777777" w:rsidR="00772000" w:rsidRPr="00C8570A" w:rsidRDefault="00772000" w:rsidP="00772000">
            <w:pPr>
              <w:spacing w:line="288" w:lineRule="auto"/>
              <w:jc w:val="center"/>
              <w:rPr>
                <w:kern w:val="0"/>
                <w:szCs w:val="21"/>
              </w:rPr>
            </w:pPr>
            <w:r w:rsidRPr="00C8570A">
              <w:rPr>
                <w:kern w:val="0"/>
                <w:szCs w:val="21"/>
              </w:rPr>
              <w:t>完成单位</w:t>
            </w:r>
          </w:p>
        </w:tc>
        <w:tc>
          <w:tcPr>
            <w:tcW w:w="3261" w:type="dxa"/>
            <w:gridSpan w:val="2"/>
            <w:vAlign w:val="center"/>
          </w:tcPr>
          <w:p w14:paraId="55632D23" w14:textId="77777777" w:rsidR="00772000" w:rsidRPr="00C8570A" w:rsidRDefault="00AE0A55" w:rsidP="00772000">
            <w:pPr>
              <w:spacing w:line="288" w:lineRule="auto"/>
              <w:jc w:val="center"/>
              <w:rPr>
                <w:kern w:val="0"/>
                <w:szCs w:val="21"/>
              </w:rPr>
            </w:pPr>
            <w:r>
              <w:rPr>
                <w:rFonts w:hint="eastAsia"/>
                <w:kern w:val="0"/>
                <w:szCs w:val="21"/>
              </w:rPr>
              <w:t>中国石油大学（华东）</w:t>
            </w:r>
          </w:p>
        </w:tc>
        <w:tc>
          <w:tcPr>
            <w:tcW w:w="2268" w:type="dxa"/>
            <w:vAlign w:val="center"/>
          </w:tcPr>
          <w:p w14:paraId="58C7766C" w14:textId="77777777" w:rsidR="00772000" w:rsidRPr="00C8570A" w:rsidRDefault="00772000" w:rsidP="00772000">
            <w:pPr>
              <w:spacing w:line="288" w:lineRule="auto"/>
              <w:jc w:val="center"/>
              <w:rPr>
                <w:kern w:val="0"/>
                <w:szCs w:val="21"/>
              </w:rPr>
            </w:pPr>
            <w:r w:rsidRPr="00C8570A">
              <w:rPr>
                <w:kern w:val="0"/>
                <w:szCs w:val="21"/>
              </w:rPr>
              <w:t>工作单位</w:t>
            </w:r>
          </w:p>
        </w:tc>
        <w:tc>
          <w:tcPr>
            <w:tcW w:w="3260" w:type="dxa"/>
            <w:vAlign w:val="center"/>
          </w:tcPr>
          <w:p w14:paraId="7716FDD9" w14:textId="77777777" w:rsidR="00772000" w:rsidRPr="00C8570A" w:rsidRDefault="00AE0A55" w:rsidP="00772000">
            <w:pPr>
              <w:spacing w:line="288" w:lineRule="auto"/>
              <w:jc w:val="center"/>
              <w:rPr>
                <w:kern w:val="0"/>
                <w:szCs w:val="21"/>
              </w:rPr>
            </w:pPr>
            <w:r>
              <w:rPr>
                <w:rFonts w:hint="eastAsia"/>
                <w:kern w:val="0"/>
                <w:szCs w:val="21"/>
              </w:rPr>
              <w:t>中国石油大学（华东）</w:t>
            </w:r>
          </w:p>
        </w:tc>
      </w:tr>
      <w:tr w:rsidR="00772000" w14:paraId="2C20BA94" w14:textId="77777777" w:rsidTr="002616DB">
        <w:trPr>
          <w:trHeight w:val="1629"/>
        </w:trPr>
        <w:tc>
          <w:tcPr>
            <w:tcW w:w="1006" w:type="dxa"/>
            <w:vMerge/>
            <w:vAlign w:val="center"/>
          </w:tcPr>
          <w:p w14:paraId="7933C0B3" w14:textId="77777777" w:rsidR="00772000" w:rsidRPr="00C8570A" w:rsidRDefault="00772000" w:rsidP="00772000">
            <w:pPr>
              <w:spacing w:line="220" w:lineRule="atLeast"/>
              <w:jc w:val="center"/>
              <w:rPr>
                <w:kern w:val="0"/>
                <w:szCs w:val="21"/>
              </w:rPr>
            </w:pPr>
          </w:p>
        </w:tc>
        <w:tc>
          <w:tcPr>
            <w:tcW w:w="9913" w:type="dxa"/>
            <w:gridSpan w:val="6"/>
          </w:tcPr>
          <w:p w14:paraId="5174945A" w14:textId="77777777" w:rsidR="00AE0A55" w:rsidRPr="00C8570A" w:rsidRDefault="00AE0A55" w:rsidP="00AE0A55">
            <w:pPr>
              <w:spacing w:line="288" w:lineRule="auto"/>
              <w:rPr>
                <w:kern w:val="0"/>
                <w:szCs w:val="21"/>
              </w:rPr>
            </w:pPr>
            <w:r w:rsidRPr="00C8570A">
              <w:rPr>
                <w:kern w:val="0"/>
                <w:szCs w:val="21"/>
              </w:rPr>
              <w:t>对本项目主要学术贡献：</w:t>
            </w:r>
          </w:p>
          <w:p w14:paraId="006C2E52" w14:textId="77777777" w:rsidR="00AE0A55" w:rsidRPr="00C8570A" w:rsidRDefault="00AE0A55" w:rsidP="00AE0A55">
            <w:pPr>
              <w:spacing w:line="288" w:lineRule="auto"/>
              <w:ind w:firstLineChars="200" w:firstLine="420"/>
              <w:rPr>
                <w:szCs w:val="21"/>
              </w:rPr>
            </w:pPr>
            <w:r w:rsidRPr="00C8570A">
              <w:rPr>
                <w:szCs w:val="21"/>
              </w:rPr>
              <w:t>1</w:t>
            </w:r>
            <w:r w:rsidRPr="00C8570A">
              <w:rPr>
                <w:szCs w:val="21"/>
              </w:rPr>
              <w:t>、对创新点</w:t>
            </w:r>
            <w:r>
              <w:rPr>
                <w:rFonts w:hint="eastAsia"/>
                <w:szCs w:val="21"/>
              </w:rPr>
              <w:t>1</w:t>
            </w:r>
            <w:r w:rsidRPr="00C8570A">
              <w:rPr>
                <w:szCs w:val="21"/>
              </w:rPr>
              <w:t>做出了突出贡献：</w:t>
            </w:r>
            <w:r>
              <w:rPr>
                <w:rFonts w:hint="eastAsia"/>
                <w:szCs w:val="21"/>
              </w:rPr>
              <w:t>构筑了基于多元酸的超</w:t>
            </w:r>
            <w:proofErr w:type="gramStart"/>
            <w:r>
              <w:rPr>
                <w:rFonts w:hint="eastAsia"/>
                <w:szCs w:val="21"/>
              </w:rPr>
              <w:t>分子两亲聚合物</w:t>
            </w:r>
            <w:proofErr w:type="gramEnd"/>
            <w:r>
              <w:rPr>
                <w:rFonts w:hint="eastAsia"/>
                <w:szCs w:val="21"/>
              </w:rPr>
              <w:t>调驱体系，并揭示了其构筑机理</w:t>
            </w:r>
            <w:r w:rsidRPr="00C8570A">
              <w:rPr>
                <w:szCs w:val="21"/>
              </w:rPr>
              <w:t>，支撑材料为：</w:t>
            </w:r>
            <w:r>
              <w:rPr>
                <w:rFonts w:hint="eastAsia"/>
                <w:szCs w:val="21"/>
              </w:rPr>
              <w:t>授权国家发明专利</w:t>
            </w:r>
            <w:r>
              <w:rPr>
                <w:rFonts w:hint="eastAsia"/>
                <w:szCs w:val="21"/>
              </w:rPr>
              <w:t>2</w:t>
            </w:r>
            <w:r>
              <w:rPr>
                <w:rFonts w:hint="eastAsia"/>
                <w:szCs w:val="21"/>
              </w:rPr>
              <w:t>项，</w:t>
            </w:r>
            <w:r w:rsidRPr="002616DB">
              <w:rPr>
                <w:rFonts w:hint="eastAsia"/>
                <w:szCs w:val="21"/>
              </w:rPr>
              <w:t>见附件</w:t>
            </w:r>
            <w:r w:rsidR="002616DB" w:rsidRPr="002616DB">
              <w:rPr>
                <w:rFonts w:hint="eastAsia"/>
                <w:szCs w:val="21"/>
              </w:rPr>
              <w:t>1</w:t>
            </w:r>
            <w:r w:rsidR="002616DB" w:rsidRPr="002616DB">
              <w:rPr>
                <w:szCs w:val="21"/>
              </w:rPr>
              <w:t>4</w:t>
            </w:r>
            <w:r w:rsidR="002616DB" w:rsidRPr="002616DB">
              <w:rPr>
                <w:rFonts w:hint="eastAsia"/>
                <w:szCs w:val="21"/>
              </w:rPr>
              <w:t>、</w:t>
            </w:r>
            <w:r w:rsidR="002616DB" w:rsidRPr="002616DB">
              <w:rPr>
                <w:rFonts w:hint="eastAsia"/>
                <w:szCs w:val="21"/>
              </w:rPr>
              <w:t>1</w:t>
            </w:r>
            <w:r w:rsidR="002616DB" w:rsidRPr="002616DB">
              <w:rPr>
                <w:szCs w:val="21"/>
              </w:rPr>
              <w:t>5</w:t>
            </w:r>
            <w:r w:rsidRPr="002616DB">
              <w:rPr>
                <w:rFonts w:hint="eastAsia"/>
                <w:szCs w:val="21"/>
              </w:rPr>
              <w:t>；</w:t>
            </w:r>
            <w:r>
              <w:rPr>
                <w:rFonts w:hint="eastAsia"/>
                <w:szCs w:val="21"/>
              </w:rPr>
              <w:t>发表文章</w:t>
            </w:r>
            <w:r>
              <w:rPr>
                <w:rFonts w:hint="eastAsia"/>
                <w:szCs w:val="21"/>
              </w:rPr>
              <w:t>2</w:t>
            </w:r>
            <w:r>
              <w:rPr>
                <w:rFonts w:hint="eastAsia"/>
                <w:szCs w:val="21"/>
              </w:rPr>
              <w:t>篇</w:t>
            </w:r>
            <w:r w:rsidRPr="00C8570A">
              <w:rPr>
                <w:szCs w:val="21"/>
              </w:rPr>
              <w:t>，</w:t>
            </w:r>
            <w:r w:rsidRPr="002616DB">
              <w:rPr>
                <w:szCs w:val="21"/>
              </w:rPr>
              <w:t>见附件</w:t>
            </w:r>
            <w:r w:rsidRPr="002616DB">
              <w:rPr>
                <w:rFonts w:hint="eastAsia"/>
                <w:szCs w:val="21"/>
              </w:rPr>
              <w:t>3</w:t>
            </w:r>
            <w:r w:rsidRPr="002616DB">
              <w:rPr>
                <w:szCs w:val="21"/>
              </w:rPr>
              <w:t>3</w:t>
            </w:r>
            <w:r w:rsidRPr="00C8570A">
              <w:rPr>
                <w:szCs w:val="21"/>
              </w:rPr>
              <w:t>；</w:t>
            </w:r>
          </w:p>
          <w:p w14:paraId="5139A94C" w14:textId="77777777" w:rsidR="00772000" w:rsidRPr="00AE0A55" w:rsidRDefault="00AE0A55" w:rsidP="00AE0A55">
            <w:pPr>
              <w:spacing w:line="288" w:lineRule="auto"/>
              <w:ind w:firstLineChars="150" w:firstLine="315"/>
            </w:pPr>
            <w:r w:rsidRPr="00C8570A">
              <w:rPr>
                <w:kern w:val="0"/>
                <w:szCs w:val="21"/>
              </w:rPr>
              <w:t>2</w:t>
            </w:r>
            <w:r w:rsidRPr="00C8570A">
              <w:rPr>
                <w:kern w:val="0"/>
                <w:szCs w:val="21"/>
              </w:rPr>
              <w:t>、投入该项技术研究工作量占本人工作量的</w:t>
            </w:r>
            <w:r w:rsidRPr="00C8570A">
              <w:rPr>
                <w:kern w:val="0"/>
                <w:szCs w:val="21"/>
              </w:rPr>
              <w:t>30%</w:t>
            </w:r>
            <w:r w:rsidRPr="00C8570A">
              <w:rPr>
                <w:kern w:val="0"/>
                <w:szCs w:val="21"/>
              </w:rPr>
              <w:t>。</w:t>
            </w:r>
          </w:p>
        </w:tc>
      </w:tr>
      <w:tr w:rsidR="00772000" w14:paraId="1DF703E6" w14:textId="77777777" w:rsidTr="00772000">
        <w:trPr>
          <w:trHeight w:val="255"/>
        </w:trPr>
        <w:tc>
          <w:tcPr>
            <w:tcW w:w="1006" w:type="dxa"/>
            <w:vMerge w:val="restart"/>
            <w:vAlign w:val="center"/>
          </w:tcPr>
          <w:p w14:paraId="7EA28944" w14:textId="77777777" w:rsidR="00772000" w:rsidRPr="00C8570A" w:rsidRDefault="00772000" w:rsidP="00772000">
            <w:pPr>
              <w:spacing w:line="220" w:lineRule="atLeast"/>
              <w:jc w:val="center"/>
              <w:rPr>
                <w:kern w:val="0"/>
                <w:szCs w:val="21"/>
              </w:rPr>
            </w:pPr>
            <w:r>
              <w:rPr>
                <w:rFonts w:hint="eastAsia"/>
                <w:kern w:val="0"/>
                <w:szCs w:val="21"/>
              </w:rPr>
              <w:t>第</w:t>
            </w:r>
            <w:r>
              <w:rPr>
                <w:rFonts w:hint="eastAsia"/>
                <w:kern w:val="0"/>
                <w:szCs w:val="21"/>
              </w:rPr>
              <w:t>1</w:t>
            </w:r>
            <w:r>
              <w:rPr>
                <w:kern w:val="0"/>
                <w:szCs w:val="21"/>
              </w:rPr>
              <w:t>4</w:t>
            </w:r>
            <w:r>
              <w:rPr>
                <w:rFonts w:hint="eastAsia"/>
                <w:kern w:val="0"/>
                <w:szCs w:val="21"/>
              </w:rPr>
              <w:t>完成人</w:t>
            </w:r>
          </w:p>
        </w:tc>
        <w:tc>
          <w:tcPr>
            <w:tcW w:w="1124" w:type="dxa"/>
            <w:gridSpan w:val="2"/>
            <w:vAlign w:val="center"/>
          </w:tcPr>
          <w:p w14:paraId="3C78FD2D" w14:textId="77777777" w:rsidR="00772000" w:rsidRPr="00C8570A" w:rsidRDefault="00772000" w:rsidP="00772000">
            <w:pPr>
              <w:spacing w:line="288" w:lineRule="auto"/>
              <w:jc w:val="center"/>
              <w:rPr>
                <w:kern w:val="0"/>
                <w:szCs w:val="21"/>
              </w:rPr>
            </w:pPr>
            <w:r>
              <w:rPr>
                <w:rFonts w:hint="eastAsia"/>
                <w:kern w:val="0"/>
                <w:szCs w:val="21"/>
              </w:rPr>
              <w:t>姓名</w:t>
            </w:r>
          </w:p>
        </w:tc>
        <w:tc>
          <w:tcPr>
            <w:tcW w:w="3261" w:type="dxa"/>
            <w:gridSpan w:val="2"/>
            <w:vAlign w:val="center"/>
          </w:tcPr>
          <w:p w14:paraId="08956A6A" w14:textId="77777777" w:rsidR="00772000" w:rsidRPr="00C8570A" w:rsidRDefault="00AE0A55" w:rsidP="00772000">
            <w:pPr>
              <w:spacing w:line="288" w:lineRule="auto"/>
              <w:jc w:val="center"/>
              <w:rPr>
                <w:kern w:val="0"/>
                <w:szCs w:val="21"/>
              </w:rPr>
            </w:pPr>
            <w:r>
              <w:rPr>
                <w:rFonts w:hint="eastAsia"/>
                <w:kern w:val="0"/>
                <w:szCs w:val="21"/>
              </w:rPr>
              <w:t>朱彤宇</w:t>
            </w:r>
          </w:p>
        </w:tc>
        <w:tc>
          <w:tcPr>
            <w:tcW w:w="2268" w:type="dxa"/>
            <w:vAlign w:val="center"/>
          </w:tcPr>
          <w:p w14:paraId="6720076C" w14:textId="77777777" w:rsidR="00772000" w:rsidRPr="00C8570A" w:rsidRDefault="00772000" w:rsidP="00772000">
            <w:pPr>
              <w:spacing w:line="288" w:lineRule="auto"/>
              <w:jc w:val="center"/>
              <w:rPr>
                <w:kern w:val="0"/>
                <w:szCs w:val="21"/>
              </w:rPr>
            </w:pPr>
            <w:r w:rsidRPr="00C8570A">
              <w:rPr>
                <w:kern w:val="0"/>
                <w:szCs w:val="21"/>
              </w:rPr>
              <w:t>行政职务</w:t>
            </w:r>
            <w:r w:rsidRPr="00C8570A">
              <w:rPr>
                <w:kern w:val="0"/>
                <w:szCs w:val="21"/>
              </w:rPr>
              <w:t>/</w:t>
            </w:r>
            <w:r w:rsidRPr="00C8570A">
              <w:rPr>
                <w:kern w:val="0"/>
                <w:szCs w:val="21"/>
              </w:rPr>
              <w:t>技术职称</w:t>
            </w:r>
          </w:p>
        </w:tc>
        <w:tc>
          <w:tcPr>
            <w:tcW w:w="3260" w:type="dxa"/>
            <w:vAlign w:val="center"/>
          </w:tcPr>
          <w:p w14:paraId="52C9ACCD" w14:textId="77777777" w:rsidR="00772000" w:rsidRPr="00C8570A" w:rsidRDefault="00AE0A55" w:rsidP="00772000">
            <w:pPr>
              <w:spacing w:line="288" w:lineRule="auto"/>
              <w:jc w:val="center"/>
              <w:rPr>
                <w:kern w:val="0"/>
                <w:szCs w:val="21"/>
              </w:rPr>
            </w:pPr>
            <w:r>
              <w:rPr>
                <w:rFonts w:hint="eastAsia"/>
                <w:kern w:val="0"/>
                <w:szCs w:val="21"/>
              </w:rPr>
              <w:t>博士研究生</w:t>
            </w:r>
          </w:p>
        </w:tc>
      </w:tr>
      <w:tr w:rsidR="00772000" w14:paraId="2FE01897" w14:textId="77777777" w:rsidTr="00772000">
        <w:trPr>
          <w:trHeight w:val="255"/>
        </w:trPr>
        <w:tc>
          <w:tcPr>
            <w:tcW w:w="1006" w:type="dxa"/>
            <w:vMerge/>
            <w:vAlign w:val="center"/>
          </w:tcPr>
          <w:p w14:paraId="285D56B6" w14:textId="77777777" w:rsidR="00772000" w:rsidRPr="00C8570A" w:rsidRDefault="00772000" w:rsidP="00772000">
            <w:pPr>
              <w:spacing w:line="220" w:lineRule="atLeast"/>
              <w:jc w:val="center"/>
              <w:rPr>
                <w:kern w:val="0"/>
                <w:szCs w:val="21"/>
              </w:rPr>
            </w:pPr>
          </w:p>
        </w:tc>
        <w:tc>
          <w:tcPr>
            <w:tcW w:w="1124" w:type="dxa"/>
            <w:gridSpan w:val="2"/>
            <w:vAlign w:val="center"/>
          </w:tcPr>
          <w:p w14:paraId="1FD45AE3" w14:textId="77777777" w:rsidR="00772000" w:rsidRPr="00C8570A" w:rsidRDefault="00772000" w:rsidP="00772000">
            <w:pPr>
              <w:spacing w:line="288" w:lineRule="auto"/>
              <w:jc w:val="center"/>
              <w:rPr>
                <w:kern w:val="0"/>
                <w:szCs w:val="21"/>
              </w:rPr>
            </w:pPr>
            <w:r w:rsidRPr="00C8570A">
              <w:rPr>
                <w:kern w:val="0"/>
                <w:szCs w:val="21"/>
              </w:rPr>
              <w:t>完成单位</w:t>
            </w:r>
          </w:p>
        </w:tc>
        <w:tc>
          <w:tcPr>
            <w:tcW w:w="3261" w:type="dxa"/>
            <w:gridSpan w:val="2"/>
            <w:vAlign w:val="center"/>
          </w:tcPr>
          <w:p w14:paraId="30AF76FB" w14:textId="77777777" w:rsidR="00772000" w:rsidRPr="00C8570A" w:rsidRDefault="00AE0A55" w:rsidP="00772000">
            <w:pPr>
              <w:spacing w:line="288" w:lineRule="auto"/>
              <w:jc w:val="center"/>
              <w:rPr>
                <w:kern w:val="0"/>
                <w:szCs w:val="21"/>
              </w:rPr>
            </w:pPr>
            <w:r>
              <w:rPr>
                <w:rFonts w:hint="eastAsia"/>
                <w:kern w:val="0"/>
                <w:szCs w:val="21"/>
              </w:rPr>
              <w:t>中国石油大学（华东）</w:t>
            </w:r>
          </w:p>
        </w:tc>
        <w:tc>
          <w:tcPr>
            <w:tcW w:w="2268" w:type="dxa"/>
            <w:vAlign w:val="center"/>
          </w:tcPr>
          <w:p w14:paraId="56743DB8" w14:textId="77777777" w:rsidR="00772000" w:rsidRPr="00C8570A" w:rsidRDefault="00772000" w:rsidP="00772000">
            <w:pPr>
              <w:spacing w:line="288" w:lineRule="auto"/>
              <w:jc w:val="center"/>
              <w:rPr>
                <w:kern w:val="0"/>
                <w:szCs w:val="21"/>
              </w:rPr>
            </w:pPr>
            <w:r w:rsidRPr="00C8570A">
              <w:rPr>
                <w:kern w:val="0"/>
                <w:szCs w:val="21"/>
              </w:rPr>
              <w:t>工作单位</w:t>
            </w:r>
          </w:p>
        </w:tc>
        <w:tc>
          <w:tcPr>
            <w:tcW w:w="3260" w:type="dxa"/>
            <w:vAlign w:val="center"/>
          </w:tcPr>
          <w:p w14:paraId="4470A112" w14:textId="77777777" w:rsidR="00772000" w:rsidRPr="00C8570A" w:rsidRDefault="00AE0A55" w:rsidP="00772000">
            <w:pPr>
              <w:spacing w:line="288" w:lineRule="auto"/>
              <w:jc w:val="center"/>
              <w:rPr>
                <w:kern w:val="0"/>
                <w:szCs w:val="21"/>
              </w:rPr>
            </w:pPr>
            <w:r>
              <w:rPr>
                <w:rFonts w:hint="eastAsia"/>
                <w:kern w:val="0"/>
                <w:szCs w:val="21"/>
              </w:rPr>
              <w:t>中国石油大学（华东）</w:t>
            </w:r>
          </w:p>
        </w:tc>
      </w:tr>
      <w:tr w:rsidR="00772000" w14:paraId="20ACEDD1" w14:textId="77777777" w:rsidTr="00AE0A55">
        <w:trPr>
          <w:trHeight w:val="360"/>
        </w:trPr>
        <w:tc>
          <w:tcPr>
            <w:tcW w:w="1006" w:type="dxa"/>
            <w:vMerge/>
            <w:vAlign w:val="center"/>
          </w:tcPr>
          <w:p w14:paraId="431C25A8" w14:textId="77777777" w:rsidR="00772000" w:rsidRPr="00C8570A" w:rsidRDefault="00772000" w:rsidP="00772000">
            <w:pPr>
              <w:spacing w:line="220" w:lineRule="atLeast"/>
              <w:jc w:val="center"/>
              <w:rPr>
                <w:kern w:val="0"/>
                <w:szCs w:val="21"/>
              </w:rPr>
            </w:pPr>
          </w:p>
        </w:tc>
        <w:tc>
          <w:tcPr>
            <w:tcW w:w="9913" w:type="dxa"/>
            <w:gridSpan w:val="6"/>
          </w:tcPr>
          <w:p w14:paraId="29DD7ED7" w14:textId="77777777" w:rsidR="00AE0A55" w:rsidRPr="00C8570A" w:rsidRDefault="00AE0A55" w:rsidP="00AE0A55">
            <w:pPr>
              <w:spacing w:line="288" w:lineRule="auto"/>
              <w:rPr>
                <w:kern w:val="0"/>
                <w:szCs w:val="21"/>
              </w:rPr>
            </w:pPr>
            <w:r w:rsidRPr="00C8570A">
              <w:rPr>
                <w:kern w:val="0"/>
                <w:szCs w:val="21"/>
              </w:rPr>
              <w:t>对本项目主要学术贡献：</w:t>
            </w:r>
          </w:p>
          <w:p w14:paraId="3157CBA8" w14:textId="77777777" w:rsidR="00AE0A55" w:rsidRPr="00C8570A" w:rsidRDefault="00AE0A55" w:rsidP="00AE0A55">
            <w:pPr>
              <w:spacing w:line="288" w:lineRule="auto"/>
              <w:ind w:firstLineChars="200" w:firstLine="420"/>
              <w:rPr>
                <w:szCs w:val="21"/>
              </w:rPr>
            </w:pPr>
            <w:r w:rsidRPr="00C8570A">
              <w:rPr>
                <w:szCs w:val="21"/>
              </w:rPr>
              <w:t>1</w:t>
            </w:r>
            <w:r w:rsidRPr="00C8570A">
              <w:rPr>
                <w:szCs w:val="21"/>
              </w:rPr>
              <w:t>、对创新点</w:t>
            </w:r>
            <w:r>
              <w:rPr>
                <w:rFonts w:hint="eastAsia"/>
                <w:szCs w:val="21"/>
              </w:rPr>
              <w:t>2</w:t>
            </w:r>
            <w:r w:rsidRPr="00C8570A">
              <w:rPr>
                <w:szCs w:val="21"/>
              </w:rPr>
              <w:t>做出了突出贡献：</w:t>
            </w:r>
            <w:r>
              <w:rPr>
                <w:rFonts w:hint="eastAsia"/>
                <w:szCs w:val="21"/>
              </w:rPr>
              <w:t>揭示了小分子粘弹性流体的结构调控机制</w:t>
            </w:r>
            <w:r w:rsidRPr="00C8570A">
              <w:rPr>
                <w:szCs w:val="21"/>
              </w:rPr>
              <w:t>，支撑材料为：</w:t>
            </w:r>
            <w:r>
              <w:rPr>
                <w:rFonts w:hint="eastAsia"/>
                <w:szCs w:val="21"/>
              </w:rPr>
              <w:t>发表文章</w:t>
            </w:r>
            <w:r>
              <w:rPr>
                <w:rFonts w:hint="eastAsia"/>
                <w:szCs w:val="21"/>
              </w:rPr>
              <w:t>1</w:t>
            </w:r>
            <w:r>
              <w:rPr>
                <w:rFonts w:hint="eastAsia"/>
                <w:szCs w:val="21"/>
              </w:rPr>
              <w:lastRenderedPageBreak/>
              <w:t>篇</w:t>
            </w:r>
            <w:r w:rsidRPr="00C8570A">
              <w:rPr>
                <w:szCs w:val="21"/>
              </w:rPr>
              <w:t>，</w:t>
            </w:r>
            <w:r w:rsidRPr="002616DB">
              <w:rPr>
                <w:szCs w:val="21"/>
              </w:rPr>
              <w:t>见附件</w:t>
            </w:r>
            <w:r w:rsidRPr="002616DB">
              <w:rPr>
                <w:rFonts w:hint="eastAsia"/>
                <w:szCs w:val="21"/>
              </w:rPr>
              <w:t>3</w:t>
            </w:r>
            <w:r w:rsidRPr="002616DB">
              <w:rPr>
                <w:szCs w:val="21"/>
              </w:rPr>
              <w:t>3</w:t>
            </w:r>
            <w:r w:rsidRPr="00C8570A">
              <w:rPr>
                <w:szCs w:val="21"/>
              </w:rPr>
              <w:t>；</w:t>
            </w:r>
          </w:p>
          <w:p w14:paraId="102CC5CC" w14:textId="77777777" w:rsidR="00772000" w:rsidRPr="00AE0A55" w:rsidRDefault="00AE0A55" w:rsidP="00AE0A55">
            <w:pPr>
              <w:spacing w:line="288" w:lineRule="auto"/>
              <w:ind w:firstLineChars="150" w:firstLine="315"/>
            </w:pPr>
            <w:r w:rsidRPr="00C8570A">
              <w:rPr>
                <w:kern w:val="0"/>
                <w:szCs w:val="21"/>
              </w:rPr>
              <w:t>2</w:t>
            </w:r>
            <w:r w:rsidRPr="00C8570A">
              <w:rPr>
                <w:kern w:val="0"/>
                <w:szCs w:val="21"/>
              </w:rPr>
              <w:t>、投入该项技术研究工作量占本人工作量的</w:t>
            </w:r>
            <w:r w:rsidRPr="00C8570A">
              <w:rPr>
                <w:kern w:val="0"/>
                <w:szCs w:val="21"/>
              </w:rPr>
              <w:t>30%</w:t>
            </w:r>
            <w:r w:rsidRPr="00C8570A">
              <w:rPr>
                <w:kern w:val="0"/>
                <w:szCs w:val="21"/>
              </w:rPr>
              <w:t>。</w:t>
            </w:r>
          </w:p>
        </w:tc>
      </w:tr>
      <w:tr w:rsidR="00772000" w14:paraId="5A1C8CC6" w14:textId="77777777" w:rsidTr="00772000">
        <w:trPr>
          <w:trHeight w:val="255"/>
        </w:trPr>
        <w:tc>
          <w:tcPr>
            <w:tcW w:w="1006" w:type="dxa"/>
            <w:vMerge w:val="restart"/>
            <w:vAlign w:val="center"/>
          </w:tcPr>
          <w:p w14:paraId="252C2213" w14:textId="77777777" w:rsidR="00772000" w:rsidRPr="00C8570A" w:rsidRDefault="00772000" w:rsidP="00772000">
            <w:pPr>
              <w:spacing w:line="220" w:lineRule="atLeast"/>
              <w:jc w:val="center"/>
              <w:rPr>
                <w:kern w:val="0"/>
                <w:szCs w:val="21"/>
              </w:rPr>
            </w:pPr>
            <w:r>
              <w:rPr>
                <w:rFonts w:hint="eastAsia"/>
                <w:kern w:val="0"/>
                <w:szCs w:val="21"/>
              </w:rPr>
              <w:lastRenderedPageBreak/>
              <w:t>第</w:t>
            </w:r>
            <w:r>
              <w:rPr>
                <w:rFonts w:hint="eastAsia"/>
                <w:kern w:val="0"/>
                <w:szCs w:val="21"/>
              </w:rPr>
              <w:t>1</w:t>
            </w:r>
            <w:r>
              <w:rPr>
                <w:kern w:val="0"/>
                <w:szCs w:val="21"/>
              </w:rPr>
              <w:t>5</w:t>
            </w:r>
            <w:r>
              <w:rPr>
                <w:rFonts w:hint="eastAsia"/>
                <w:kern w:val="0"/>
                <w:szCs w:val="21"/>
              </w:rPr>
              <w:t>完成人</w:t>
            </w:r>
          </w:p>
        </w:tc>
        <w:tc>
          <w:tcPr>
            <w:tcW w:w="1124" w:type="dxa"/>
            <w:gridSpan w:val="2"/>
            <w:vAlign w:val="center"/>
          </w:tcPr>
          <w:p w14:paraId="292400C1" w14:textId="77777777" w:rsidR="00772000" w:rsidRPr="00772000" w:rsidRDefault="00772000" w:rsidP="00772000">
            <w:pPr>
              <w:spacing w:line="288" w:lineRule="auto"/>
              <w:jc w:val="center"/>
              <w:rPr>
                <w:b/>
                <w:kern w:val="0"/>
                <w:szCs w:val="21"/>
              </w:rPr>
            </w:pPr>
            <w:r>
              <w:rPr>
                <w:rFonts w:hint="eastAsia"/>
                <w:kern w:val="0"/>
                <w:szCs w:val="21"/>
              </w:rPr>
              <w:t>姓名</w:t>
            </w:r>
          </w:p>
        </w:tc>
        <w:tc>
          <w:tcPr>
            <w:tcW w:w="3261" w:type="dxa"/>
            <w:gridSpan w:val="2"/>
            <w:vAlign w:val="center"/>
          </w:tcPr>
          <w:p w14:paraId="653DBB63" w14:textId="77777777" w:rsidR="00772000" w:rsidRPr="00C8570A" w:rsidRDefault="00AE0A55" w:rsidP="00772000">
            <w:pPr>
              <w:spacing w:line="288" w:lineRule="auto"/>
              <w:jc w:val="center"/>
              <w:rPr>
                <w:kern w:val="0"/>
                <w:szCs w:val="21"/>
              </w:rPr>
            </w:pPr>
            <w:r>
              <w:rPr>
                <w:rFonts w:hint="eastAsia"/>
                <w:kern w:val="0"/>
                <w:szCs w:val="21"/>
              </w:rPr>
              <w:t>周博博</w:t>
            </w:r>
          </w:p>
        </w:tc>
        <w:tc>
          <w:tcPr>
            <w:tcW w:w="2268" w:type="dxa"/>
            <w:vAlign w:val="center"/>
          </w:tcPr>
          <w:p w14:paraId="0C4AA58D" w14:textId="77777777" w:rsidR="00772000" w:rsidRPr="00C8570A" w:rsidRDefault="00772000" w:rsidP="00772000">
            <w:pPr>
              <w:spacing w:line="288" w:lineRule="auto"/>
              <w:jc w:val="center"/>
              <w:rPr>
                <w:kern w:val="0"/>
                <w:szCs w:val="21"/>
              </w:rPr>
            </w:pPr>
            <w:r w:rsidRPr="00C8570A">
              <w:rPr>
                <w:kern w:val="0"/>
                <w:szCs w:val="21"/>
              </w:rPr>
              <w:t>行政职务</w:t>
            </w:r>
            <w:r w:rsidRPr="00C8570A">
              <w:rPr>
                <w:kern w:val="0"/>
                <w:szCs w:val="21"/>
              </w:rPr>
              <w:t>/</w:t>
            </w:r>
            <w:r w:rsidRPr="00C8570A">
              <w:rPr>
                <w:kern w:val="0"/>
                <w:szCs w:val="21"/>
              </w:rPr>
              <w:t>技术职称</w:t>
            </w:r>
          </w:p>
        </w:tc>
        <w:tc>
          <w:tcPr>
            <w:tcW w:w="3260" w:type="dxa"/>
            <w:vAlign w:val="center"/>
          </w:tcPr>
          <w:p w14:paraId="26BDCADF" w14:textId="77777777" w:rsidR="00772000" w:rsidRPr="00C8570A" w:rsidRDefault="00AE0A55" w:rsidP="00772000">
            <w:pPr>
              <w:spacing w:line="288" w:lineRule="auto"/>
              <w:jc w:val="center"/>
              <w:rPr>
                <w:kern w:val="0"/>
                <w:szCs w:val="21"/>
              </w:rPr>
            </w:pPr>
            <w:r>
              <w:rPr>
                <w:rFonts w:hint="eastAsia"/>
                <w:kern w:val="0"/>
                <w:szCs w:val="21"/>
              </w:rPr>
              <w:t>博士研究生</w:t>
            </w:r>
          </w:p>
        </w:tc>
      </w:tr>
      <w:tr w:rsidR="00772000" w14:paraId="573D3DEF" w14:textId="77777777" w:rsidTr="00772000">
        <w:trPr>
          <w:trHeight w:val="255"/>
        </w:trPr>
        <w:tc>
          <w:tcPr>
            <w:tcW w:w="1006" w:type="dxa"/>
            <w:vMerge/>
            <w:vAlign w:val="center"/>
          </w:tcPr>
          <w:p w14:paraId="145177E0" w14:textId="77777777" w:rsidR="00772000" w:rsidRPr="00C8570A" w:rsidRDefault="00772000" w:rsidP="00772000">
            <w:pPr>
              <w:spacing w:line="220" w:lineRule="atLeast"/>
              <w:jc w:val="center"/>
              <w:rPr>
                <w:kern w:val="0"/>
                <w:szCs w:val="21"/>
              </w:rPr>
            </w:pPr>
          </w:p>
        </w:tc>
        <w:tc>
          <w:tcPr>
            <w:tcW w:w="1124" w:type="dxa"/>
            <w:gridSpan w:val="2"/>
            <w:vAlign w:val="center"/>
          </w:tcPr>
          <w:p w14:paraId="14708E17" w14:textId="77777777" w:rsidR="00772000" w:rsidRPr="00C8570A" w:rsidRDefault="00772000" w:rsidP="00772000">
            <w:pPr>
              <w:spacing w:line="288" w:lineRule="auto"/>
              <w:jc w:val="center"/>
              <w:rPr>
                <w:kern w:val="0"/>
                <w:szCs w:val="21"/>
              </w:rPr>
            </w:pPr>
            <w:r w:rsidRPr="00C8570A">
              <w:rPr>
                <w:kern w:val="0"/>
                <w:szCs w:val="21"/>
              </w:rPr>
              <w:t>完成单位</w:t>
            </w:r>
          </w:p>
        </w:tc>
        <w:tc>
          <w:tcPr>
            <w:tcW w:w="3261" w:type="dxa"/>
            <w:gridSpan w:val="2"/>
            <w:vAlign w:val="center"/>
          </w:tcPr>
          <w:p w14:paraId="3D07C74C" w14:textId="77777777" w:rsidR="00772000" w:rsidRPr="00C8570A" w:rsidRDefault="00AE0A55" w:rsidP="00772000">
            <w:pPr>
              <w:spacing w:line="288" w:lineRule="auto"/>
              <w:jc w:val="center"/>
              <w:rPr>
                <w:kern w:val="0"/>
                <w:szCs w:val="21"/>
              </w:rPr>
            </w:pPr>
            <w:r>
              <w:rPr>
                <w:rFonts w:hint="eastAsia"/>
                <w:kern w:val="0"/>
                <w:szCs w:val="21"/>
              </w:rPr>
              <w:t>中国石油大学（华东）</w:t>
            </w:r>
          </w:p>
        </w:tc>
        <w:tc>
          <w:tcPr>
            <w:tcW w:w="2268" w:type="dxa"/>
            <w:vAlign w:val="center"/>
          </w:tcPr>
          <w:p w14:paraId="6E757843" w14:textId="77777777" w:rsidR="00772000" w:rsidRPr="00C8570A" w:rsidRDefault="00772000" w:rsidP="00772000">
            <w:pPr>
              <w:spacing w:line="288" w:lineRule="auto"/>
              <w:jc w:val="center"/>
              <w:rPr>
                <w:kern w:val="0"/>
                <w:szCs w:val="21"/>
              </w:rPr>
            </w:pPr>
            <w:r w:rsidRPr="00C8570A">
              <w:rPr>
                <w:kern w:val="0"/>
                <w:szCs w:val="21"/>
              </w:rPr>
              <w:t>工作单位</w:t>
            </w:r>
          </w:p>
        </w:tc>
        <w:tc>
          <w:tcPr>
            <w:tcW w:w="3260" w:type="dxa"/>
            <w:vAlign w:val="center"/>
          </w:tcPr>
          <w:p w14:paraId="2B939163" w14:textId="77777777" w:rsidR="00772000" w:rsidRPr="00C8570A" w:rsidRDefault="00AE0A55" w:rsidP="00772000">
            <w:pPr>
              <w:spacing w:line="288" w:lineRule="auto"/>
              <w:jc w:val="center"/>
              <w:rPr>
                <w:kern w:val="0"/>
                <w:szCs w:val="21"/>
              </w:rPr>
            </w:pPr>
            <w:r>
              <w:rPr>
                <w:rFonts w:hint="eastAsia"/>
                <w:kern w:val="0"/>
                <w:szCs w:val="21"/>
              </w:rPr>
              <w:t>中国石油大学（华东）</w:t>
            </w:r>
          </w:p>
        </w:tc>
      </w:tr>
      <w:tr w:rsidR="00772000" w14:paraId="0EC27A44" w14:textId="77777777" w:rsidTr="002616DB">
        <w:trPr>
          <w:trHeight w:val="1585"/>
        </w:trPr>
        <w:tc>
          <w:tcPr>
            <w:tcW w:w="1006" w:type="dxa"/>
            <w:vMerge/>
          </w:tcPr>
          <w:p w14:paraId="637DD1CA" w14:textId="77777777" w:rsidR="00772000" w:rsidRPr="00C8570A" w:rsidRDefault="00772000" w:rsidP="00D86C2E">
            <w:pPr>
              <w:spacing w:line="220" w:lineRule="atLeast"/>
              <w:jc w:val="center"/>
              <w:rPr>
                <w:kern w:val="0"/>
                <w:szCs w:val="21"/>
              </w:rPr>
            </w:pPr>
          </w:p>
        </w:tc>
        <w:tc>
          <w:tcPr>
            <w:tcW w:w="9913" w:type="dxa"/>
            <w:gridSpan w:val="6"/>
          </w:tcPr>
          <w:p w14:paraId="6CE615A9" w14:textId="77777777" w:rsidR="00AE0A55" w:rsidRPr="00AE0A55" w:rsidRDefault="00AE0A55" w:rsidP="00AE0A55">
            <w:pPr>
              <w:spacing w:line="288" w:lineRule="auto"/>
              <w:rPr>
                <w:kern w:val="0"/>
                <w:szCs w:val="21"/>
              </w:rPr>
            </w:pPr>
            <w:r w:rsidRPr="00AE0A55">
              <w:rPr>
                <w:kern w:val="0"/>
                <w:szCs w:val="21"/>
              </w:rPr>
              <w:t>对本项目主要学术贡献：</w:t>
            </w:r>
          </w:p>
          <w:p w14:paraId="51D9E815" w14:textId="77777777" w:rsidR="00AE0A55" w:rsidRPr="00AE0A55" w:rsidRDefault="00AE0A55" w:rsidP="00AE0A55">
            <w:pPr>
              <w:spacing w:line="288" w:lineRule="auto"/>
              <w:ind w:firstLineChars="200" w:firstLine="420"/>
              <w:rPr>
                <w:szCs w:val="21"/>
              </w:rPr>
            </w:pPr>
            <w:r w:rsidRPr="00AE0A55">
              <w:rPr>
                <w:szCs w:val="21"/>
              </w:rPr>
              <w:t>1</w:t>
            </w:r>
            <w:r w:rsidRPr="00AE0A55">
              <w:rPr>
                <w:szCs w:val="21"/>
              </w:rPr>
              <w:t>、对创新点</w:t>
            </w:r>
            <w:r w:rsidRPr="00AE0A55">
              <w:rPr>
                <w:szCs w:val="21"/>
              </w:rPr>
              <w:t>3</w:t>
            </w:r>
            <w:r w:rsidRPr="00AE0A55">
              <w:rPr>
                <w:szCs w:val="21"/>
              </w:rPr>
              <w:t>做出了突出贡献：探究了纳米二氧化硅对聚合物微球的增强机制，支撑材料为：发表文章</w:t>
            </w:r>
            <w:r w:rsidRPr="00AE0A55">
              <w:rPr>
                <w:szCs w:val="21"/>
              </w:rPr>
              <w:t>2</w:t>
            </w:r>
            <w:r w:rsidRPr="00AE0A55">
              <w:rPr>
                <w:szCs w:val="21"/>
              </w:rPr>
              <w:t>篇，</w:t>
            </w:r>
            <w:r w:rsidRPr="002616DB">
              <w:rPr>
                <w:szCs w:val="21"/>
              </w:rPr>
              <w:t>见附件</w:t>
            </w:r>
            <w:r w:rsidRPr="002616DB">
              <w:rPr>
                <w:szCs w:val="21"/>
              </w:rPr>
              <w:t>33</w:t>
            </w:r>
            <w:r w:rsidRPr="00AE0A55">
              <w:rPr>
                <w:szCs w:val="21"/>
              </w:rPr>
              <w:t>；</w:t>
            </w:r>
          </w:p>
          <w:p w14:paraId="2FA958DA" w14:textId="77777777" w:rsidR="00772000" w:rsidRPr="00AE0A55" w:rsidRDefault="00AE0A55" w:rsidP="00AE0A55">
            <w:pPr>
              <w:spacing w:line="288" w:lineRule="auto"/>
              <w:ind w:firstLineChars="150" w:firstLine="315"/>
            </w:pPr>
            <w:r w:rsidRPr="00AE0A55">
              <w:rPr>
                <w:kern w:val="0"/>
                <w:szCs w:val="21"/>
              </w:rPr>
              <w:t>2</w:t>
            </w:r>
            <w:r w:rsidRPr="00AE0A55">
              <w:rPr>
                <w:kern w:val="0"/>
                <w:szCs w:val="21"/>
              </w:rPr>
              <w:t>、投入该项技术研究工作量占本人工作量的</w:t>
            </w:r>
            <w:r w:rsidRPr="00AE0A55">
              <w:rPr>
                <w:kern w:val="0"/>
                <w:szCs w:val="21"/>
              </w:rPr>
              <w:t>30%</w:t>
            </w:r>
            <w:r w:rsidRPr="00AE0A55">
              <w:rPr>
                <w:kern w:val="0"/>
                <w:szCs w:val="21"/>
              </w:rPr>
              <w:t>。</w:t>
            </w:r>
          </w:p>
        </w:tc>
      </w:tr>
      <w:tr w:rsidR="00D86C2E" w14:paraId="09620FFD" w14:textId="77777777" w:rsidTr="004F5D0F">
        <w:trPr>
          <w:trHeight w:val="544"/>
        </w:trPr>
        <w:tc>
          <w:tcPr>
            <w:tcW w:w="10919" w:type="dxa"/>
            <w:gridSpan w:val="7"/>
            <w:vAlign w:val="center"/>
          </w:tcPr>
          <w:p w14:paraId="55D938BA" w14:textId="77777777" w:rsidR="00D86C2E" w:rsidRPr="00C8570A" w:rsidRDefault="00D86C2E" w:rsidP="00D86C2E">
            <w:pPr>
              <w:spacing w:line="220" w:lineRule="atLeast"/>
              <w:jc w:val="center"/>
              <w:rPr>
                <w:rFonts w:ascii="宋体" w:hAnsi="宋体"/>
                <w:kern w:val="0"/>
                <w:szCs w:val="21"/>
              </w:rPr>
            </w:pPr>
            <w:r w:rsidRPr="00C8570A">
              <w:rPr>
                <w:rFonts w:ascii="宋体" w:hAnsi="宋体" w:hint="eastAsia"/>
                <w:b/>
                <w:sz w:val="24"/>
                <w:szCs w:val="24"/>
              </w:rPr>
              <w:t>主要完成</w:t>
            </w:r>
            <w:r w:rsidRPr="00C8570A">
              <w:rPr>
                <w:rFonts w:ascii="宋体" w:hAnsi="宋体"/>
                <w:b/>
                <w:sz w:val="24"/>
                <w:szCs w:val="24"/>
              </w:rPr>
              <w:t>单位及创新</w:t>
            </w:r>
            <w:r w:rsidRPr="00C8570A">
              <w:rPr>
                <w:rFonts w:ascii="宋体" w:hAnsi="宋体" w:hint="eastAsia"/>
                <w:b/>
                <w:sz w:val="24"/>
                <w:szCs w:val="24"/>
              </w:rPr>
              <w:t>推广</w:t>
            </w:r>
            <w:r w:rsidRPr="00C8570A">
              <w:rPr>
                <w:rFonts w:ascii="宋体" w:hAnsi="宋体"/>
                <w:b/>
                <w:sz w:val="24"/>
                <w:szCs w:val="24"/>
              </w:rPr>
              <w:t>贡献</w:t>
            </w:r>
          </w:p>
        </w:tc>
      </w:tr>
      <w:tr w:rsidR="00D86C2E" w14:paraId="7A15C87B" w14:textId="77777777" w:rsidTr="00772000">
        <w:trPr>
          <w:trHeight w:val="435"/>
        </w:trPr>
        <w:tc>
          <w:tcPr>
            <w:tcW w:w="1692" w:type="dxa"/>
            <w:gridSpan w:val="2"/>
            <w:vMerge w:val="restart"/>
            <w:vAlign w:val="center"/>
          </w:tcPr>
          <w:p w14:paraId="120C1D47" w14:textId="77777777" w:rsidR="00D86C2E" w:rsidRPr="00C8570A" w:rsidRDefault="00D86C2E" w:rsidP="00D86C2E">
            <w:pPr>
              <w:spacing w:line="220" w:lineRule="atLeast"/>
              <w:rPr>
                <w:rFonts w:ascii="宋体" w:hAnsi="宋体"/>
                <w:kern w:val="0"/>
                <w:szCs w:val="21"/>
              </w:rPr>
            </w:pPr>
            <w:r w:rsidRPr="00C8570A">
              <w:rPr>
                <w:rFonts w:ascii="宋体" w:hAnsi="宋体" w:hint="eastAsia"/>
                <w:kern w:val="0"/>
                <w:szCs w:val="21"/>
              </w:rPr>
              <w:t>第一完成单位</w:t>
            </w:r>
          </w:p>
        </w:tc>
        <w:tc>
          <w:tcPr>
            <w:tcW w:w="1137" w:type="dxa"/>
            <w:gridSpan w:val="2"/>
          </w:tcPr>
          <w:p w14:paraId="75CBE164" w14:textId="77777777" w:rsidR="00D86C2E" w:rsidRPr="00C8570A" w:rsidRDefault="00D86C2E" w:rsidP="00D86C2E">
            <w:pPr>
              <w:spacing w:line="220" w:lineRule="atLeast"/>
              <w:rPr>
                <w:rFonts w:ascii="宋体" w:hAnsi="宋体"/>
                <w:kern w:val="0"/>
                <w:szCs w:val="21"/>
              </w:rPr>
            </w:pPr>
            <w:r w:rsidRPr="00C8570A">
              <w:rPr>
                <w:rFonts w:ascii="宋体" w:hAnsi="宋体" w:hint="eastAsia"/>
                <w:kern w:val="0"/>
                <w:szCs w:val="21"/>
              </w:rPr>
              <w:t>单位名称</w:t>
            </w:r>
          </w:p>
        </w:tc>
        <w:tc>
          <w:tcPr>
            <w:tcW w:w="8090" w:type="dxa"/>
            <w:gridSpan w:val="3"/>
            <w:vAlign w:val="center"/>
          </w:tcPr>
          <w:p w14:paraId="2992A6CD" w14:textId="77777777" w:rsidR="00D86C2E" w:rsidRPr="00C8570A" w:rsidRDefault="00D86C2E" w:rsidP="00D86C2E">
            <w:pPr>
              <w:spacing w:line="220" w:lineRule="atLeast"/>
              <w:jc w:val="center"/>
              <w:rPr>
                <w:rFonts w:ascii="宋体" w:hAnsi="宋体"/>
                <w:kern w:val="0"/>
                <w:szCs w:val="21"/>
              </w:rPr>
            </w:pPr>
            <w:r w:rsidRPr="00C8570A">
              <w:rPr>
                <w:rFonts w:ascii="宋体" w:hAnsi="宋体" w:hint="eastAsia"/>
                <w:kern w:val="0"/>
                <w:szCs w:val="20"/>
              </w:rPr>
              <w:t>中国石油大学（华东）</w:t>
            </w:r>
          </w:p>
        </w:tc>
      </w:tr>
      <w:tr w:rsidR="00D86C2E" w14:paraId="6C645C8E" w14:textId="77777777" w:rsidTr="00772000">
        <w:trPr>
          <w:trHeight w:val="3561"/>
        </w:trPr>
        <w:tc>
          <w:tcPr>
            <w:tcW w:w="1692" w:type="dxa"/>
            <w:gridSpan w:val="2"/>
            <w:vMerge/>
            <w:vAlign w:val="center"/>
          </w:tcPr>
          <w:p w14:paraId="30B917DC" w14:textId="77777777" w:rsidR="00D86C2E" w:rsidRPr="00C8570A" w:rsidRDefault="00D86C2E" w:rsidP="00D86C2E">
            <w:pPr>
              <w:spacing w:line="220" w:lineRule="atLeast"/>
              <w:rPr>
                <w:rFonts w:ascii="宋体" w:hAnsi="宋体"/>
                <w:kern w:val="0"/>
                <w:szCs w:val="21"/>
              </w:rPr>
            </w:pPr>
          </w:p>
        </w:tc>
        <w:tc>
          <w:tcPr>
            <w:tcW w:w="9227" w:type="dxa"/>
            <w:gridSpan w:val="5"/>
          </w:tcPr>
          <w:p w14:paraId="47D53275" w14:textId="77777777" w:rsidR="00D86C2E" w:rsidRPr="00C8570A" w:rsidRDefault="00D86C2E" w:rsidP="00D86C2E">
            <w:pPr>
              <w:spacing w:line="276" w:lineRule="auto"/>
              <w:rPr>
                <w:rFonts w:ascii="宋体" w:hAnsi="宋体"/>
                <w:kern w:val="0"/>
                <w:szCs w:val="21"/>
              </w:rPr>
            </w:pPr>
            <w:r w:rsidRPr="00C8570A">
              <w:rPr>
                <w:rFonts w:ascii="宋体" w:hAnsi="宋体" w:hint="eastAsia"/>
                <w:kern w:val="0"/>
                <w:szCs w:val="21"/>
              </w:rPr>
              <w:t>对本项目的贡献：</w:t>
            </w:r>
          </w:p>
          <w:p w14:paraId="58FD7CAF" w14:textId="77777777" w:rsidR="00D86C2E" w:rsidRPr="00C8570A" w:rsidRDefault="00D86C2E" w:rsidP="00D86C2E">
            <w:pPr>
              <w:spacing w:line="276" w:lineRule="auto"/>
              <w:ind w:firstLineChars="200" w:firstLine="420"/>
              <w:rPr>
                <w:szCs w:val="20"/>
              </w:rPr>
            </w:pPr>
            <w:r w:rsidRPr="00C8570A">
              <w:rPr>
                <w:szCs w:val="20"/>
              </w:rPr>
              <w:t>中国石油大学（华东）为本项目主要组织和实施单位，负责了本项目的理论研究、药剂研发以及实验测试。本单位承担及实验工作量占项目总工作量的</w:t>
            </w:r>
            <w:r w:rsidRPr="00C8570A">
              <w:rPr>
                <w:szCs w:val="20"/>
              </w:rPr>
              <w:t>90%</w:t>
            </w:r>
            <w:r w:rsidRPr="00C8570A">
              <w:rPr>
                <w:szCs w:val="20"/>
              </w:rPr>
              <w:t>，主要贡献包括：</w:t>
            </w:r>
          </w:p>
          <w:p w14:paraId="0FA518AC" w14:textId="77777777" w:rsidR="00456EF6" w:rsidRDefault="00D86C2E" w:rsidP="00D86C2E">
            <w:pPr>
              <w:spacing w:line="276" w:lineRule="auto"/>
              <w:ind w:firstLineChars="200" w:firstLine="420"/>
              <w:rPr>
                <w:szCs w:val="20"/>
              </w:rPr>
            </w:pPr>
            <w:r w:rsidRPr="00C8570A">
              <w:rPr>
                <w:szCs w:val="20"/>
              </w:rPr>
              <w:t>（</w:t>
            </w:r>
            <w:r w:rsidRPr="00C8570A">
              <w:rPr>
                <w:szCs w:val="20"/>
              </w:rPr>
              <w:t>1</w:t>
            </w:r>
            <w:r w:rsidRPr="00C8570A">
              <w:rPr>
                <w:szCs w:val="20"/>
              </w:rPr>
              <w:t>）调研国内外超分子粘弹性流体调</w:t>
            </w:r>
            <w:proofErr w:type="gramStart"/>
            <w:r w:rsidRPr="00C8570A">
              <w:rPr>
                <w:szCs w:val="20"/>
              </w:rPr>
              <w:t>驱技术</w:t>
            </w:r>
            <w:proofErr w:type="gramEnd"/>
            <w:r w:rsidRPr="00C8570A">
              <w:rPr>
                <w:szCs w:val="20"/>
              </w:rPr>
              <w:t>的资料和研究现状；</w:t>
            </w:r>
          </w:p>
          <w:p w14:paraId="4BB042D2" w14:textId="77777777" w:rsidR="00456EF6" w:rsidRDefault="00D86C2E" w:rsidP="00D86C2E">
            <w:pPr>
              <w:spacing w:line="276" w:lineRule="auto"/>
              <w:ind w:firstLineChars="200" w:firstLine="420"/>
              <w:rPr>
                <w:szCs w:val="20"/>
              </w:rPr>
            </w:pPr>
            <w:r w:rsidRPr="00C8570A">
              <w:rPr>
                <w:szCs w:val="20"/>
              </w:rPr>
              <w:t>（</w:t>
            </w:r>
            <w:r w:rsidRPr="00C8570A">
              <w:rPr>
                <w:szCs w:val="20"/>
              </w:rPr>
              <w:t>2</w:t>
            </w:r>
            <w:r w:rsidRPr="00C8570A">
              <w:rPr>
                <w:szCs w:val="20"/>
              </w:rPr>
              <w:t>）确定项目的研究思路、技术路线、研究内容，并组织项目运行和具体实施；</w:t>
            </w:r>
          </w:p>
          <w:p w14:paraId="44003EF1" w14:textId="77777777" w:rsidR="00456EF6" w:rsidRDefault="00D86C2E" w:rsidP="00D86C2E">
            <w:pPr>
              <w:spacing w:line="276" w:lineRule="auto"/>
              <w:ind w:firstLineChars="200" w:firstLine="420"/>
              <w:rPr>
                <w:szCs w:val="20"/>
              </w:rPr>
            </w:pPr>
            <w:r w:rsidRPr="00C8570A">
              <w:rPr>
                <w:szCs w:val="20"/>
              </w:rPr>
              <w:t>（</w:t>
            </w:r>
            <w:r w:rsidRPr="00C8570A">
              <w:rPr>
                <w:szCs w:val="20"/>
              </w:rPr>
              <w:t>3</w:t>
            </w:r>
            <w:r w:rsidRPr="00C8570A">
              <w:rPr>
                <w:szCs w:val="20"/>
              </w:rPr>
              <w:t>）适用于不同类型油藏的超分子粘弹性流体构筑理论研究；</w:t>
            </w:r>
          </w:p>
          <w:p w14:paraId="587B766C" w14:textId="77777777" w:rsidR="00456EF6" w:rsidRDefault="00D86C2E" w:rsidP="00D86C2E">
            <w:pPr>
              <w:spacing w:line="276" w:lineRule="auto"/>
              <w:ind w:firstLineChars="200" w:firstLine="420"/>
              <w:rPr>
                <w:szCs w:val="20"/>
              </w:rPr>
            </w:pPr>
            <w:r w:rsidRPr="00C8570A">
              <w:rPr>
                <w:szCs w:val="20"/>
              </w:rPr>
              <w:t>（</w:t>
            </w:r>
            <w:r w:rsidRPr="00C8570A">
              <w:rPr>
                <w:szCs w:val="20"/>
              </w:rPr>
              <w:t>4</w:t>
            </w:r>
            <w:r w:rsidRPr="00C8570A">
              <w:rPr>
                <w:szCs w:val="20"/>
              </w:rPr>
              <w:t>）</w:t>
            </w:r>
            <w:proofErr w:type="gramStart"/>
            <w:r w:rsidRPr="00C8570A">
              <w:rPr>
                <w:szCs w:val="20"/>
              </w:rPr>
              <w:t>基于两亲聚合物</w:t>
            </w:r>
            <w:proofErr w:type="gramEnd"/>
            <w:r w:rsidRPr="00C8570A">
              <w:rPr>
                <w:szCs w:val="20"/>
              </w:rPr>
              <w:t>的超分子体系调驱方法、小分子粘弹性流体泡沫调驱降粘一体化新方法、超分子功能型粘弹性颗粒调</w:t>
            </w:r>
            <w:proofErr w:type="gramStart"/>
            <w:r w:rsidRPr="00C8570A">
              <w:rPr>
                <w:szCs w:val="20"/>
              </w:rPr>
              <w:t>驱理论</w:t>
            </w:r>
            <w:proofErr w:type="gramEnd"/>
            <w:r w:rsidRPr="00C8570A">
              <w:rPr>
                <w:szCs w:val="20"/>
              </w:rPr>
              <w:t>与方法等</w:t>
            </w:r>
            <w:r w:rsidRPr="00C8570A">
              <w:rPr>
                <w:szCs w:val="20"/>
              </w:rPr>
              <w:t>3</w:t>
            </w:r>
            <w:r w:rsidRPr="00C8570A">
              <w:rPr>
                <w:szCs w:val="20"/>
              </w:rPr>
              <w:t>项技术的研发，现场施工方案的编制，指导现场实施；</w:t>
            </w:r>
          </w:p>
          <w:p w14:paraId="137AE308" w14:textId="77777777" w:rsidR="00D86C2E" w:rsidRPr="00C8570A" w:rsidRDefault="00D86C2E" w:rsidP="00D86C2E">
            <w:pPr>
              <w:spacing w:line="276" w:lineRule="auto"/>
              <w:ind w:firstLineChars="200" w:firstLine="420"/>
              <w:rPr>
                <w:rFonts w:ascii="宋体" w:hAnsi="宋体"/>
                <w:szCs w:val="20"/>
              </w:rPr>
            </w:pPr>
            <w:r w:rsidRPr="00C8570A">
              <w:rPr>
                <w:szCs w:val="20"/>
              </w:rPr>
              <w:t>（</w:t>
            </w:r>
            <w:r w:rsidRPr="00C8570A">
              <w:rPr>
                <w:szCs w:val="20"/>
              </w:rPr>
              <w:t>5</w:t>
            </w:r>
            <w:r w:rsidRPr="00C8570A">
              <w:rPr>
                <w:szCs w:val="20"/>
              </w:rPr>
              <w:t>）材料整理，报告编写及审核。</w:t>
            </w:r>
          </w:p>
        </w:tc>
      </w:tr>
      <w:tr w:rsidR="0009714F" w14:paraId="3274228A" w14:textId="77777777" w:rsidTr="00772000">
        <w:trPr>
          <w:trHeight w:val="398"/>
        </w:trPr>
        <w:tc>
          <w:tcPr>
            <w:tcW w:w="1692" w:type="dxa"/>
            <w:gridSpan w:val="2"/>
            <w:vMerge w:val="restart"/>
            <w:vAlign w:val="center"/>
          </w:tcPr>
          <w:p w14:paraId="613FABB2" w14:textId="77777777" w:rsidR="0009714F" w:rsidRPr="00C8570A" w:rsidRDefault="0009714F" w:rsidP="0009714F">
            <w:pPr>
              <w:spacing w:line="220" w:lineRule="atLeast"/>
              <w:rPr>
                <w:rFonts w:ascii="宋体" w:hAnsi="宋体"/>
                <w:kern w:val="0"/>
                <w:szCs w:val="21"/>
              </w:rPr>
            </w:pPr>
            <w:r w:rsidRPr="00C8570A">
              <w:rPr>
                <w:rFonts w:ascii="宋体" w:hAnsi="宋体" w:hint="eastAsia"/>
                <w:kern w:val="0"/>
                <w:szCs w:val="21"/>
              </w:rPr>
              <w:t>第二完成单位</w:t>
            </w:r>
          </w:p>
        </w:tc>
        <w:tc>
          <w:tcPr>
            <w:tcW w:w="1137" w:type="dxa"/>
            <w:gridSpan w:val="2"/>
          </w:tcPr>
          <w:p w14:paraId="62AAAC18" w14:textId="77777777" w:rsidR="0009714F" w:rsidRPr="00C8570A" w:rsidRDefault="0009714F" w:rsidP="0009714F">
            <w:pPr>
              <w:spacing w:line="220" w:lineRule="atLeast"/>
              <w:rPr>
                <w:rFonts w:ascii="宋体" w:hAnsi="宋体"/>
                <w:kern w:val="0"/>
                <w:szCs w:val="21"/>
              </w:rPr>
            </w:pPr>
            <w:r w:rsidRPr="00C8570A">
              <w:rPr>
                <w:rFonts w:ascii="宋体" w:hAnsi="宋体" w:hint="eastAsia"/>
                <w:kern w:val="0"/>
                <w:szCs w:val="21"/>
              </w:rPr>
              <w:t>单位名称</w:t>
            </w:r>
          </w:p>
        </w:tc>
        <w:tc>
          <w:tcPr>
            <w:tcW w:w="8090" w:type="dxa"/>
            <w:gridSpan w:val="3"/>
          </w:tcPr>
          <w:p w14:paraId="48990C27" w14:textId="77777777" w:rsidR="0009714F" w:rsidRPr="00456EF6" w:rsidRDefault="00456EF6" w:rsidP="00456EF6">
            <w:pPr>
              <w:spacing w:line="276" w:lineRule="auto"/>
              <w:jc w:val="center"/>
              <w:rPr>
                <w:rFonts w:ascii="宋体" w:hAnsi="宋体"/>
                <w:color w:val="000000" w:themeColor="text1"/>
                <w:kern w:val="0"/>
                <w:szCs w:val="21"/>
              </w:rPr>
            </w:pPr>
            <w:r w:rsidRPr="00456EF6">
              <w:rPr>
                <w:color w:val="000000" w:themeColor="text1"/>
                <w:szCs w:val="20"/>
              </w:rPr>
              <w:t>青岛长兴高新科技发展有限公司</w:t>
            </w:r>
          </w:p>
        </w:tc>
      </w:tr>
      <w:tr w:rsidR="0009714F" w14:paraId="7FC9B0C2" w14:textId="77777777" w:rsidTr="00772000">
        <w:trPr>
          <w:trHeight w:val="1988"/>
        </w:trPr>
        <w:tc>
          <w:tcPr>
            <w:tcW w:w="1692" w:type="dxa"/>
            <w:gridSpan w:val="2"/>
            <w:vMerge/>
            <w:vAlign w:val="center"/>
          </w:tcPr>
          <w:p w14:paraId="2C5DD0F7" w14:textId="77777777" w:rsidR="0009714F" w:rsidRPr="00C8570A" w:rsidRDefault="0009714F" w:rsidP="0009714F">
            <w:pPr>
              <w:spacing w:line="220" w:lineRule="atLeast"/>
              <w:rPr>
                <w:rFonts w:ascii="宋体" w:hAnsi="宋体"/>
                <w:kern w:val="0"/>
                <w:szCs w:val="21"/>
              </w:rPr>
            </w:pPr>
          </w:p>
        </w:tc>
        <w:tc>
          <w:tcPr>
            <w:tcW w:w="9227" w:type="dxa"/>
            <w:gridSpan w:val="5"/>
          </w:tcPr>
          <w:p w14:paraId="26265C7D" w14:textId="77777777" w:rsidR="00456EF6" w:rsidRPr="00456EF6" w:rsidRDefault="00456EF6" w:rsidP="00456EF6">
            <w:pPr>
              <w:spacing w:line="276" w:lineRule="auto"/>
              <w:rPr>
                <w:rFonts w:ascii="宋体" w:hAnsi="宋体"/>
                <w:color w:val="000000" w:themeColor="text1"/>
                <w:kern w:val="0"/>
                <w:szCs w:val="21"/>
              </w:rPr>
            </w:pPr>
            <w:r w:rsidRPr="00456EF6">
              <w:rPr>
                <w:rFonts w:ascii="宋体" w:hAnsi="宋体" w:hint="eastAsia"/>
                <w:color w:val="000000" w:themeColor="text1"/>
                <w:kern w:val="0"/>
                <w:szCs w:val="21"/>
              </w:rPr>
              <w:t>对本项目的贡献：</w:t>
            </w:r>
          </w:p>
          <w:p w14:paraId="28B6E933" w14:textId="77777777" w:rsidR="0009714F" w:rsidRPr="00456EF6" w:rsidRDefault="0009714F" w:rsidP="0009714F">
            <w:pPr>
              <w:spacing w:line="276" w:lineRule="auto"/>
              <w:ind w:firstLineChars="200" w:firstLine="420"/>
              <w:rPr>
                <w:color w:val="000000" w:themeColor="text1"/>
                <w:szCs w:val="20"/>
              </w:rPr>
            </w:pPr>
            <w:r w:rsidRPr="00456EF6">
              <w:rPr>
                <w:color w:val="000000" w:themeColor="text1"/>
                <w:szCs w:val="20"/>
              </w:rPr>
              <w:t>青岛长兴高新科技发展有限公司参与本项目研究中超分子体系</w:t>
            </w:r>
            <w:proofErr w:type="gramStart"/>
            <w:r w:rsidRPr="00456EF6">
              <w:rPr>
                <w:color w:val="000000" w:themeColor="text1"/>
                <w:szCs w:val="20"/>
              </w:rPr>
              <w:t>中两亲聚合物</w:t>
            </w:r>
            <w:proofErr w:type="gramEnd"/>
            <w:r w:rsidRPr="00456EF6">
              <w:rPr>
                <w:color w:val="000000" w:themeColor="text1"/>
                <w:szCs w:val="20"/>
              </w:rPr>
              <w:t>、粘弹性表面活性剂的中试及工业化生产，推动了项目研究成果在油田的推广及产业化应用，为本项目做出以下贡献：</w:t>
            </w:r>
          </w:p>
          <w:p w14:paraId="0C1D0F70" w14:textId="77777777" w:rsidR="0009714F" w:rsidRPr="00456EF6" w:rsidRDefault="00456EF6" w:rsidP="0009714F">
            <w:pPr>
              <w:pStyle w:val="a3"/>
              <w:spacing w:line="276" w:lineRule="auto"/>
              <w:rPr>
                <w:color w:val="000000" w:themeColor="text1"/>
                <w:szCs w:val="20"/>
              </w:rPr>
            </w:pPr>
            <w:r w:rsidRPr="00456EF6">
              <w:rPr>
                <w:rFonts w:hint="eastAsia"/>
                <w:color w:val="000000" w:themeColor="text1"/>
              </w:rPr>
              <w:t>（</w:t>
            </w:r>
            <w:r w:rsidRPr="00456EF6">
              <w:rPr>
                <w:rFonts w:hint="eastAsia"/>
                <w:color w:val="000000" w:themeColor="text1"/>
              </w:rPr>
              <w:t>1</w:t>
            </w:r>
            <w:r w:rsidRPr="00456EF6">
              <w:rPr>
                <w:rFonts w:hint="eastAsia"/>
                <w:color w:val="000000" w:themeColor="text1"/>
              </w:rPr>
              <w:t>）</w:t>
            </w:r>
            <w:r w:rsidR="0009714F" w:rsidRPr="00456EF6">
              <w:rPr>
                <w:color w:val="000000" w:themeColor="text1"/>
              </w:rPr>
              <w:t>作为项目参加单位，组织项目中功能聚合物、表面活性剂的中试及工业化生产；</w:t>
            </w:r>
          </w:p>
          <w:p w14:paraId="51E60138" w14:textId="77777777" w:rsidR="0009714F" w:rsidRPr="00456EF6" w:rsidRDefault="00456EF6" w:rsidP="00456EF6">
            <w:pPr>
              <w:spacing w:line="276" w:lineRule="auto"/>
              <w:ind w:firstLineChars="200" w:firstLine="420"/>
              <w:rPr>
                <w:rFonts w:ascii="宋体" w:hAnsi="宋体"/>
                <w:color w:val="000000" w:themeColor="text1"/>
                <w:kern w:val="0"/>
                <w:szCs w:val="21"/>
              </w:rPr>
            </w:pPr>
            <w:r w:rsidRPr="00456EF6">
              <w:rPr>
                <w:rFonts w:hint="eastAsia"/>
                <w:color w:val="000000" w:themeColor="text1"/>
              </w:rPr>
              <w:t>（</w:t>
            </w:r>
            <w:r w:rsidRPr="00456EF6">
              <w:rPr>
                <w:rFonts w:hint="eastAsia"/>
                <w:color w:val="000000" w:themeColor="text1"/>
              </w:rPr>
              <w:t>2</w:t>
            </w:r>
            <w:r w:rsidRPr="00456EF6">
              <w:rPr>
                <w:rFonts w:hint="eastAsia"/>
                <w:color w:val="000000" w:themeColor="text1"/>
              </w:rPr>
              <w:t>）</w:t>
            </w:r>
            <w:r w:rsidR="0009714F" w:rsidRPr="00456EF6">
              <w:rPr>
                <w:color w:val="000000" w:themeColor="text1"/>
              </w:rPr>
              <w:t>承担了部分表面活性剂性能测试及应用性能评价。</w:t>
            </w:r>
          </w:p>
        </w:tc>
      </w:tr>
      <w:tr w:rsidR="0009714F" w14:paraId="483DE6FE" w14:textId="77777777" w:rsidTr="00772000">
        <w:trPr>
          <w:trHeight w:val="435"/>
        </w:trPr>
        <w:tc>
          <w:tcPr>
            <w:tcW w:w="1692" w:type="dxa"/>
            <w:gridSpan w:val="2"/>
            <w:vMerge w:val="restart"/>
            <w:vAlign w:val="center"/>
          </w:tcPr>
          <w:p w14:paraId="778F067F" w14:textId="77777777" w:rsidR="0009714F" w:rsidRPr="00C8570A" w:rsidRDefault="0009714F" w:rsidP="0009714F">
            <w:pPr>
              <w:spacing w:line="220" w:lineRule="atLeast"/>
              <w:rPr>
                <w:rFonts w:ascii="宋体" w:hAnsi="宋体"/>
                <w:kern w:val="0"/>
                <w:szCs w:val="21"/>
              </w:rPr>
            </w:pPr>
            <w:r w:rsidRPr="00C8570A">
              <w:rPr>
                <w:rFonts w:ascii="宋体" w:hAnsi="宋体" w:hint="eastAsia"/>
                <w:kern w:val="0"/>
                <w:szCs w:val="21"/>
              </w:rPr>
              <w:t>第</w:t>
            </w:r>
            <w:r>
              <w:rPr>
                <w:rFonts w:ascii="宋体" w:hAnsi="宋体" w:hint="eastAsia"/>
                <w:kern w:val="0"/>
                <w:szCs w:val="21"/>
              </w:rPr>
              <w:t>三</w:t>
            </w:r>
            <w:r w:rsidRPr="00C8570A">
              <w:rPr>
                <w:rFonts w:ascii="宋体" w:hAnsi="宋体" w:hint="eastAsia"/>
                <w:kern w:val="0"/>
                <w:szCs w:val="21"/>
              </w:rPr>
              <w:t>完成单位</w:t>
            </w:r>
          </w:p>
        </w:tc>
        <w:tc>
          <w:tcPr>
            <w:tcW w:w="1137" w:type="dxa"/>
            <w:gridSpan w:val="2"/>
          </w:tcPr>
          <w:p w14:paraId="44F93870" w14:textId="77777777" w:rsidR="0009714F" w:rsidRPr="00C8570A" w:rsidRDefault="0009714F" w:rsidP="0009714F">
            <w:pPr>
              <w:spacing w:line="220" w:lineRule="atLeast"/>
              <w:rPr>
                <w:rFonts w:ascii="宋体" w:hAnsi="宋体"/>
                <w:kern w:val="0"/>
                <w:szCs w:val="21"/>
              </w:rPr>
            </w:pPr>
            <w:r w:rsidRPr="00C8570A">
              <w:rPr>
                <w:rFonts w:ascii="宋体" w:hAnsi="宋体" w:hint="eastAsia"/>
                <w:kern w:val="0"/>
                <w:szCs w:val="21"/>
              </w:rPr>
              <w:t>单位名称</w:t>
            </w:r>
          </w:p>
        </w:tc>
        <w:tc>
          <w:tcPr>
            <w:tcW w:w="8090" w:type="dxa"/>
            <w:gridSpan w:val="3"/>
            <w:vAlign w:val="center"/>
          </w:tcPr>
          <w:p w14:paraId="27F6F5BC" w14:textId="77777777" w:rsidR="0009714F" w:rsidRPr="00C8570A" w:rsidRDefault="0009714F" w:rsidP="0009714F">
            <w:pPr>
              <w:spacing w:line="276" w:lineRule="auto"/>
              <w:jc w:val="center"/>
              <w:rPr>
                <w:rFonts w:ascii="宋体" w:hAnsi="宋体"/>
                <w:kern w:val="0"/>
                <w:szCs w:val="21"/>
              </w:rPr>
            </w:pPr>
            <w:r>
              <w:rPr>
                <w:rFonts w:ascii="宋体" w:hAnsi="宋体" w:hint="eastAsia"/>
                <w:kern w:val="0"/>
                <w:szCs w:val="20"/>
              </w:rPr>
              <w:t>中国石油大学（北京）</w:t>
            </w:r>
          </w:p>
        </w:tc>
      </w:tr>
      <w:tr w:rsidR="0009714F" w14:paraId="4E75C844" w14:textId="77777777" w:rsidTr="00772000">
        <w:trPr>
          <w:trHeight w:val="2107"/>
        </w:trPr>
        <w:tc>
          <w:tcPr>
            <w:tcW w:w="1692" w:type="dxa"/>
            <w:gridSpan w:val="2"/>
            <w:vMerge/>
            <w:vAlign w:val="center"/>
          </w:tcPr>
          <w:p w14:paraId="09D372DF" w14:textId="77777777" w:rsidR="0009714F" w:rsidRPr="00C8570A" w:rsidRDefault="0009714F" w:rsidP="0009714F">
            <w:pPr>
              <w:spacing w:line="220" w:lineRule="atLeast"/>
              <w:rPr>
                <w:rFonts w:ascii="宋体" w:hAnsi="宋体"/>
                <w:kern w:val="0"/>
                <w:szCs w:val="21"/>
              </w:rPr>
            </w:pPr>
          </w:p>
        </w:tc>
        <w:tc>
          <w:tcPr>
            <w:tcW w:w="9227" w:type="dxa"/>
            <w:gridSpan w:val="5"/>
          </w:tcPr>
          <w:p w14:paraId="0FEA8B43" w14:textId="77777777" w:rsidR="0009714F" w:rsidRPr="00C8570A" w:rsidRDefault="0009714F" w:rsidP="0009714F">
            <w:pPr>
              <w:spacing w:line="276" w:lineRule="auto"/>
              <w:rPr>
                <w:rFonts w:ascii="宋体" w:hAnsi="宋体"/>
                <w:kern w:val="0"/>
                <w:szCs w:val="21"/>
              </w:rPr>
            </w:pPr>
            <w:r w:rsidRPr="00C8570A">
              <w:rPr>
                <w:rFonts w:ascii="宋体" w:hAnsi="宋体" w:hint="eastAsia"/>
                <w:kern w:val="0"/>
                <w:szCs w:val="21"/>
              </w:rPr>
              <w:t>对本项目的贡献：</w:t>
            </w:r>
          </w:p>
          <w:p w14:paraId="33ED504C" w14:textId="77777777" w:rsidR="00456EF6" w:rsidRPr="00456EF6" w:rsidRDefault="00456EF6" w:rsidP="00456EF6">
            <w:pPr>
              <w:spacing w:line="276" w:lineRule="auto"/>
              <w:ind w:firstLineChars="200" w:firstLine="420"/>
              <w:rPr>
                <w:color w:val="000000" w:themeColor="text1"/>
                <w:szCs w:val="20"/>
              </w:rPr>
            </w:pPr>
            <w:r w:rsidRPr="00456EF6">
              <w:rPr>
                <w:color w:val="000000" w:themeColor="text1"/>
                <w:szCs w:val="20"/>
              </w:rPr>
              <w:t>中国石油大学（</w:t>
            </w:r>
            <w:r w:rsidRPr="00456EF6">
              <w:rPr>
                <w:rFonts w:hint="eastAsia"/>
                <w:color w:val="000000" w:themeColor="text1"/>
                <w:szCs w:val="20"/>
              </w:rPr>
              <w:t>北京</w:t>
            </w:r>
            <w:r w:rsidRPr="00456EF6">
              <w:rPr>
                <w:color w:val="000000" w:themeColor="text1"/>
                <w:szCs w:val="20"/>
              </w:rPr>
              <w:t>）参与本项目研究中超分子体系</w:t>
            </w:r>
            <w:proofErr w:type="gramStart"/>
            <w:r w:rsidRPr="00456EF6">
              <w:rPr>
                <w:color w:val="000000" w:themeColor="text1"/>
                <w:szCs w:val="20"/>
              </w:rPr>
              <w:t>中两亲聚合物</w:t>
            </w:r>
            <w:proofErr w:type="gramEnd"/>
            <w:r w:rsidRPr="00456EF6">
              <w:rPr>
                <w:color w:val="000000" w:themeColor="text1"/>
                <w:szCs w:val="20"/>
              </w:rPr>
              <w:t>、粘弹性表面活性剂</w:t>
            </w:r>
            <w:r w:rsidRPr="00456EF6">
              <w:rPr>
                <w:rFonts w:hint="eastAsia"/>
                <w:color w:val="000000" w:themeColor="text1"/>
                <w:szCs w:val="20"/>
              </w:rPr>
              <w:t>、功能型粘弹性颗粒</w:t>
            </w:r>
            <w:r w:rsidRPr="00456EF6">
              <w:rPr>
                <w:color w:val="000000" w:themeColor="text1"/>
                <w:szCs w:val="20"/>
              </w:rPr>
              <w:t>的</w:t>
            </w:r>
            <w:r w:rsidRPr="00456EF6">
              <w:rPr>
                <w:rFonts w:hint="eastAsia"/>
                <w:color w:val="000000" w:themeColor="text1"/>
                <w:szCs w:val="20"/>
              </w:rPr>
              <w:t>研发工作</w:t>
            </w:r>
            <w:r w:rsidRPr="00456EF6">
              <w:rPr>
                <w:color w:val="000000" w:themeColor="text1"/>
                <w:szCs w:val="20"/>
              </w:rPr>
              <w:t>，</w:t>
            </w:r>
            <w:r w:rsidRPr="00456EF6">
              <w:rPr>
                <w:rFonts w:hint="eastAsia"/>
                <w:color w:val="000000" w:themeColor="text1"/>
                <w:szCs w:val="20"/>
              </w:rPr>
              <w:t>开发了</w:t>
            </w:r>
            <w:r w:rsidRPr="00456EF6">
              <w:rPr>
                <w:rFonts w:hint="eastAsia"/>
                <w:color w:val="000000" w:themeColor="text1"/>
                <w:szCs w:val="21"/>
              </w:rPr>
              <w:t>调驱数值模拟和决策分析系统</w:t>
            </w:r>
            <w:r w:rsidRPr="00456EF6">
              <w:rPr>
                <w:color w:val="000000" w:themeColor="text1"/>
                <w:szCs w:val="20"/>
              </w:rPr>
              <w:t>，现场施工方案的编制，指导现场实施</w:t>
            </w:r>
            <w:r w:rsidRPr="00456EF6">
              <w:rPr>
                <w:rFonts w:hint="eastAsia"/>
                <w:color w:val="000000" w:themeColor="text1"/>
                <w:szCs w:val="20"/>
              </w:rPr>
              <w:t>，</w:t>
            </w:r>
            <w:r w:rsidRPr="00456EF6">
              <w:rPr>
                <w:color w:val="000000" w:themeColor="text1"/>
                <w:szCs w:val="20"/>
              </w:rPr>
              <w:t>为本项目做出以下贡献：</w:t>
            </w:r>
          </w:p>
          <w:p w14:paraId="322E4DF9" w14:textId="77777777" w:rsidR="00456EF6" w:rsidRPr="00456EF6" w:rsidRDefault="00456EF6" w:rsidP="00456EF6">
            <w:pPr>
              <w:spacing w:line="276" w:lineRule="auto"/>
              <w:ind w:firstLineChars="200" w:firstLine="420"/>
              <w:rPr>
                <w:color w:val="000000" w:themeColor="text1"/>
                <w:szCs w:val="20"/>
              </w:rPr>
            </w:pPr>
            <w:r w:rsidRPr="00456EF6">
              <w:rPr>
                <w:color w:val="000000" w:themeColor="text1"/>
                <w:szCs w:val="20"/>
              </w:rPr>
              <w:t>（</w:t>
            </w:r>
            <w:r w:rsidRPr="00456EF6">
              <w:rPr>
                <w:color w:val="000000" w:themeColor="text1"/>
                <w:szCs w:val="20"/>
              </w:rPr>
              <w:t>1</w:t>
            </w:r>
            <w:r w:rsidRPr="00456EF6">
              <w:rPr>
                <w:color w:val="000000" w:themeColor="text1"/>
                <w:szCs w:val="20"/>
              </w:rPr>
              <w:t>）适用于不同类型油藏的超分子粘弹性流体</w:t>
            </w:r>
            <w:r w:rsidRPr="00456EF6">
              <w:rPr>
                <w:rFonts w:hint="eastAsia"/>
                <w:color w:val="000000" w:themeColor="text1"/>
                <w:szCs w:val="20"/>
              </w:rPr>
              <w:t>体系开发</w:t>
            </w:r>
            <w:r w:rsidRPr="00456EF6">
              <w:rPr>
                <w:color w:val="000000" w:themeColor="text1"/>
                <w:szCs w:val="20"/>
              </w:rPr>
              <w:t>；</w:t>
            </w:r>
          </w:p>
          <w:p w14:paraId="3572258B" w14:textId="77777777" w:rsidR="00456EF6" w:rsidRPr="00456EF6" w:rsidRDefault="00456EF6" w:rsidP="00456EF6">
            <w:pPr>
              <w:spacing w:line="276" w:lineRule="auto"/>
              <w:ind w:firstLineChars="200" w:firstLine="420"/>
              <w:rPr>
                <w:color w:val="000000" w:themeColor="text1"/>
                <w:szCs w:val="20"/>
              </w:rPr>
            </w:pPr>
            <w:r w:rsidRPr="00456EF6">
              <w:rPr>
                <w:color w:val="000000" w:themeColor="text1"/>
                <w:szCs w:val="20"/>
              </w:rPr>
              <w:t>（</w:t>
            </w:r>
            <w:r w:rsidRPr="00456EF6">
              <w:rPr>
                <w:color w:val="000000" w:themeColor="text1"/>
                <w:szCs w:val="20"/>
              </w:rPr>
              <w:t>2</w:t>
            </w:r>
            <w:r w:rsidRPr="00456EF6">
              <w:rPr>
                <w:color w:val="000000" w:themeColor="text1"/>
                <w:szCs w:val="20"/>
              </w:rPr>
              <w:t>）</w:t>
            </w:r>
            <w:r w:rsidRPr="00456EF6">
              <w:rPr>
                <w:rFonts w:hint="eastAsia"/>
                <w:color w:val="000000" w:themeColor="text1"/>
                <w:szCs w:val="20"/>
              </w:rPr>
              <w:t>开发了</w:t>
            </w:r>
            <w:r w:rsidRPr="00456EF6">
              <w:rPr>
                <w:rFonts w:hint="eastAsia"/>
                <w:color w:val="000000" w:themeColor="text1"/>
                <w:szCs w:val="21"/>
              </w:rPr>
              <w:t>调驱数值模拟和决策分析系统</w:t>
            </w:r>
            <w:r w:rsidRPr="00456EF6">
              <w:rPr>
                <w:color w:val="000000" w:themeColor="text1"/>
                <w:szCs w:val="20"/>
              </w:rPr>
              <w:t>，现场施工方案的编制，指导现场实施；</w:t>
            </w:r>
          </w:p>
          <w:p w14:paraId="77172866" w14:textId="77777777" w:rsidR="0009714F" w:rsidRPr="00C8570A" w:rsidRDefault="00456EF6" w:rsidP="00456EF6">
            <w:pPr>
              <w:spacing w:line="276" w:lineRule="auto"/>
              <w:ind w:firstLineChars="200" w:firstLine="420"/>
              <w:rPr>
                <w:rFonts w:ascii="宋体" w:hAnsi="宋体"/>
                <w:szCs w:val="20"/>
              </w:rPr>
            </w:pPr>
            <w:r w:rsidRPr="00456EF6">
              <w:rPr>
                <w:color w:val="000000" w:themeColor="text1"/>
                <w:szCs w:val="20"/>
              </w:rPr>
              <w:t>（</w:t>
            </w:r>
            <w:r w:rsidRPr="00456EF6">
              <w:rPr>
                <w:color w:val="000000" w:themeColor="text1"/>
                <w:szCs w:val="20"/>
              </w:rPr>
              <w:t>3</w:t>
            </w:r>
            <w:r w:rsidRPr="00456EF6">
              <w:rPr>
                <w:color w:val="000000" w:themeColor="text1"/>
                <w:szCs w:val="20"/>
              </w:rPr>
              <w:t>）材料整理，报告编写及审核。</w:t>
            </w:r>
          </w:p>
        </w:tc>
      </w:tr>
    </w:tbl>
    <w:p w14:paraId="1790B23F" w14:textId="77777777" w:rsidR="00B27A58" w:rsidRDefault="00B27A58" w:rsidP="00F23C7B">
      <w:pPr>
        <w:spacing w:line="220" w:lineRule="atLeast"/>
        <w:rPr>
          <w:rFonts w:ascii="宋体" w:eastAsia="宋体" w:hAnsi="宋体"/>
          <w:b/>
          <w:sz w:val="24"/>
          <w:szCs w:val="24"/>
        </w:rPr>
        <w:sectPr w:rsidR="00B27A58">
          <w:pgSz w:w="11906" w:h="16838"/>
          <w:pgMar w:top="1440" w:right="1800" w:bottom="1440" w:left="1800" w:header="851" w:footer="992" w:gutter="0"/>
          <w:cols w:space="425"/>
          <w:docGrid w:type="lines" w:linePitch="312"/>
        </w:sectPr>
      </w:pPr>
    </w:p>
    <w:p w14:paraId="2512D0B0" w14:textId="77777777" w:rsidR="00530F7A" w:rsidRDefault="00530F7A" w:rsidP="00F70CCD">
      <w:pPr>
        <w:widowControl/>
        <w:spacing w:afterLines="50" w:after="120"/>
        <w:jc w:val="center"/>
        <w:outlineLvl w:val="0"/>
        <w:rPr>
          <w:rFonts w:ascii="宋体" w:hAnsi="宋体"/>
          <w:b/>
          <w:sz w:val="28"/>
        </w:rPr>
      </w:pPr>
      <w:bookmarkStart w:id="1" w:name="_Toc25440"/>
      <w:r w:rsidRPr="00954E37">
        <w:rPr>
          <w:rFonts w:ascii="宋体" w:hAnsi="宋体" w:hint="eastAsia"/>
          <w:b/>
          <w:sz w:val="28"/>
        </w:rPr>
        <w:lastRenderedPageBreak/>
        <w:t>完成人合作关系说明</w:t>
      </w:r>
      <w:bookmarkEnd w:id="1"/>
    </w:p>
    <w:p w14:paraId="5DDCB372" w14:textId="77777777" w:rsidR="00A31764" w:rsidRPr="00954E37" w:rsidRDefault="00A31764" w:rsidP="00F70CCD">
      <w:pPr>
        <w:widowControl/>
        <w:spacing w:afterLines="50" w:after="120"/>
        <w:jc w:val="center"/>
        <w:outlineLvl w:val="0"/>
        <w:rPr>
          <w:rFonts w:ascii="宋体" w:hAnsi="宋体"/>
          <w:b/>
          <w:sz w:val="28"/>
        </w:rPr>
      </w:pPr>
    </w:p>
    <w:p w14:paraId="76DD0F80" w14:textId="77777777" w:rsidR="00A31764" w:rsidRPr="00A86AC6" w:rsidRDefault="00A31764" w:rsidP="00F970CE">
      <w:pPr>
        <w:spacing w:line="360" w:lineRule="auto"/>
        <w:ind w:firstLineChars="200" w:firstLine="480"/>
        <w:rPr>
          <w:rFonts w:ascii="Times New Roman" w:hAnsi="Times New Roman" w:cs="Times New Roman"/>
          <w:sz w:val="24"/>
          <w:szCs w:val="24"/>
        </w:rPr>
      </w:pPr>
      <w:r w:rsidRPr="00A86AC6">
        <w:rPr>
          <w:rFonts w:ascii="Times New Roman" w:hAnsi="Times New Roman" w:cs="Times New Roman"/>
          <w:sz w:val="24"/>
          <w:szCs w:val="24"/>
        </w:rPr>
        <w:t>2007</w:t>
      </w:r>
      <w:r w:rsidRPr="00A86AC6">
        <w:rPr>
          <w:rFonts w:ascii="Times New Roman" w:hAnsi="Times New Roman" w:cs="Times New Roman"/>
          <w:sz w:val="24"/>
          <w:szCs w:val="24"/>
        </w:rPr>
        <w:t>年</w:t>
      </w:r>
      <w:r w:rsidRPr="00A86AC6">
        <w:rPr>
          <w:rFonts w:ascii="Times New Roman" w:hAnsi="Times New Roman" w:cs="Times New Roman"/>
          <w:sz w:val="24"/>
          <w:szCs w:val="24"/>
        </w:rPr>
        <w:t>-2020</w:t>
      </w:r>
      <w:r w:rsidRPr="00A86AC6">
        <w:rPr>
          <w:rFonts w:ascii="Times New Roman" w:hAnsi="Times New Roman" w:cs="Times New Roman"/>
          <w:sz w:val="24"/>
          <w:szCs w:val="24"/>
        </w:rPr>
        <w:t>年，中国石油大学（华东）的范海明、康万利，</w:t>
      </w:r>
      <w:r w:rsidR="00136154">
        <w:rPr>
          <w:rFonts w:ascii="Times New Roman" w:hAnsi="Times New Roman" w:cs="Times New Roman" w:hint="eastAsia"/>
          <w:sz w:val="24"/>
          <w:szCs w:val="24"/>
        </w:rPr>
        <w:t>与胜利油田</w:t>
      </w:r>
      <w:r w:rsidR="00806C43">
        <w:rPr>
          <w:rFonts w:ascii="Times New Roman" w:hAnsi="Times New Roman" w:cs="Times New Roman" w:hint="eastAsia"/>
          <w:sz w:val="24"/>
          <w:szCs w:val="24"/>
        </w:rPr>
        <w:t>分公司的</w:t>
      </w:r>
      <w:r w:rsidR="00136154">
        <w:rPr>
          <w:rFonts w:ascii="Times New Roman" w:hAnsi="Times New Roman" w:cs="Times New Roman" w:hint="eastAsia"/>
          <w:sz w:val="24"/>
          <w:szCs w:val="24"/>
        </w:rPr>
        <w:t>王增林，</w:t>
      </w:r>
      <w:r w:rsidRPr="00A86AC6">
        <w:rPr>
          <w:rFonts w:ascii="Times New Roman" w:hAnsi="Times New Roman" w:cs="Times New Roman"/>
          <w:sz w:val="24"/>
          <w:szCs w:val="24"/>
        </w:rPr>
        <w:t>针对常规泡沫体系稳定性差的问题，共同研发了一种蠕虫状胶束泡沫体系，形成专利</w:t>
      </w:r>
      <w:r w:rsidRPr="00A86AC6">
        <w:rPr>
          <w:rFonts w:ascii="Times New Roman" w:hAnsi="Times New Roman" w:cs="Times New Roman"/>
          <w:sz w:val="24"/>
          <w:szCs w:val="24"/>
        </w:rPr>
        <w:t>1</w:t>
      </w:r>
      <w:r w:rsidRPr="00A86AC6">
        <w:rPr>
          <w:rFonts w:ascii="Times New Roman" w:hAnsi="Times New Roman" w:cs="Times New Roman"/>
          <w:sz w:val="24"/>
          <w:szCs w:val="24"/>
        </w:rPr>
        <w:t>项，证明材料见</w:t>
      </w:r>
      <w:r w:rsidRPr="00442D35">
        <w:rPr>
          <w:rFonts w:ascii="Times New Roman" w:hAnsi="Times New Roman" w:cs="Times New Roman"/>
          <w:color w:val="000000" w:themeColor="text1"/>
          <w:sz w:val="24"/>
          <w:szCs w:val="24"/>
        </w:rPr>
        <w:t>附件</w:t>
      </w:r>
      <w:r w:rsidR="00052A03" w:rsidRPr="00442D35">
        <w:rPr>
          <w:rFonts w:ascii="Times New Roman" w:hAnsi="Times New Roman" w:cs="Times New Roman"/>
          <w:color w:val="000000" w:themeColor="text1"/>
          <w:sz w:val="24"/>
          <w:szCs w:val="24"/>
        </w:rPr>
        <w:t>3</w:t>
      </w:r>
      <w:r w:rsidRPr="00A86AC6">
        <w:rPr>
          <w:rFonts w:ascii="Times New Roman" w:hAnsi="Times New Roman" w:cs="Times New Roman"/>
          <w:sz w:val="24"/>
          <w:szCs w:val="24"/>
        </w:rPr>
        <w:t>。</w:t>
      </w:r>
    </w:p>
    <w:p w14:paraId="19A8A1B4" w14:textId="77777777" w:rsidR="00A31764" w:rsidRPr="00A86AC6" w:rsidRDefault="00A31764" w:rsidP="00A31764">
      <w:pPr>
        <w:spacing w:line="360" w:lineRule="auto"/>
        <w:ind w:firstLineChars="200" w:firstLine="480"/>
        <w:rPr>
          <w:rFonts w:ascii="Times New Roman" w:hAnsi="Times New Roman" w:cs="Times New Roman"/>
          <w:sz w:val="24"/>
          <w:szCs w:val="24"/>
        </w:rPr>
      </w:pPr>
      <w:r w:rsidRPr="00A86AC6">
        <w:rPr>
          <w:rFonts w:ascii="Times New Roman" w:hAnsi="Times New Roman" w:cs="Times New Roman"/>
          <w:sz w:val="24"/>
          <w:szCs w:val="24"/>
        </w:rPr>
        <w:t>2016</w:t>
      </w:r>
      <w:r w:rsidRPr="00A86AC6">
        <w:rPr>
          <w:rFonts w:ascii="Times New Roman" w:hAnsi="Times New Roman" w:cs="Times New Roman"/>
          <w:sz w:val="24"/>
          <w:szCs w:val="24"/>
        </w:rPr>
        <w:t>年</w:t>
      </w:r>
      <w:r w:rsidRPr="00A86AC6">
        <w:rPr>
          <w:rFonts w:ascii="Times New Roman" w:hAnsi="Times New Roman" w:cs="Times New Roman"/>
          <w:sz w:val="24"/>
          <w:szCs w:val="24"/>
        </w:rPr>
        <w:t>-2020</w:t>
      </w:r>
      <w:r w:rsidRPr="00A86AC6">
        <w:rPr>
          <w:rFonts w:ascii="Times New Roman" w:hAnsi="Times New Roman" w:cs="Times New Roman"/>
          <w:sz w:val="24"/>
          <w:szCs w:val="24"/>
        </w:rPr>
        <w:t>年，青岛长兴高新科技发展有限公司的张德文，与中国石油大学（华东）康万利、杨红斌，针对常规聚合物溶解速度与</w:t>
      </w:r>
      <w:proofErr w:type="gramStart"/>
      <w:r w:rsidRPr="00A86AC6">
        <w:rPr>
          <w:rFonts w:ascii="Times New Roman" w:hAnsi="Times New Roman" w:cs="Times New Roman"/>
          <w:sz w:val="24"/>
          <w:szCs w:val="24"/>
        </w:rPr>
        <w:t>地下增粘</w:t>
      </w:r>
      <w:proofErr w:type="gramEnd"/>
      <w:r w:rsidRPr="00A86AC6">
        <w:rPr>
          <w:rFonts w:ascii="Times New Roman" w:hAnsi="Times New Roman" w:cs="Times New Roman"/>
          <w:sz w:val="24"/>
          <w:szCs w:val="24"/>
        </w:rPr>
        <w:t>的矛盾问题，共同提出了一种末端功能改性的低分子量聚合物，形成专利</w:t>
      </w:r>
      <w:r w:rsidRPr="00A86AC6">
        <w:rPr>
          <w:rFonts w:ascii="Times New Roman" w:hAnsi="Times New Roman" w:cs="Times New Roman"/>
          <w:sz w:val="24"/>
          <w:szCs w:val="24"/>
        </w:rPr>
        <w:t>1</w:t>
      </w:r>
      <w:r w:rsidRPr="00A86AC6">
        <w:rPr>
          <w:rFonts w:ascii="Times New Roman" w:hAnsi="Times New Roman" w:cs="Times New Roman"/>
          <w:sz w:val="24"/>
          <w:szCs w:val="24"/>
        </w:rPr>
        <w:t>项，证明材料见</w:t>
      </w:r>
      <w:r w:rsidRPr="00442D35">
        <w:rPr>
          <w:rFonts w:ascii="Times New Roman" w:hAnsi="Times New Roman" w:cs="Times New Roman"/>
          <w:color w:val="000000" w:themeColor="text1"/>
          <w:sz w:val="24"/>
          <w:szCs w:val="24"/>
        </w:rPr>
        <w:t>附件</w:t>
      </w:r>
      <w:r w:rsidR="00052A03" w:rsidRPr="00442D35">
        <w:rPr>
          <w:rFonts w:ascii="Times New Roman" w:hAnsi="Times New Roman" w:cs="Times New Roman"/>
          <w:color w:val="000000" w:themeColor="text1"/>
          <w:sz w:val="24"/>
          <w:szCs w:val="24"/>
        </w:rPr>
        <w:t>8</w:t>
      </w:r>
      <w:r w:rsidRPr="00A86AC6">
        <w:rPr>
          <w:rFonts w:ascii="Times New Roman" w:hAnsi="Times New Roman" w:cs="Times New Roman"/>
          <w:sz w:val="24"/>
          <w:szCs w:val="24"/>
        </w:rPr>
        <w:t>。</w:t>
      </w:r>
    </w:p>
    <w:p w14:paraId="75504822" w14:textId="77777777" w:rsidR="00A31764" w:rsidRPr="00A86AC6" w:rsidRDefault="00A31764" w:rsidP="00A31764">
      <w:pPr>
        <w:spacing w:line="360" w:lineRule="auto"/>
        <w:ind w:firstLineChars="200" w:firstLine="480"/>
        <w:rPr>
          <w:rFonts w:ascii="Times New Roman" w:hAnsi="Times New Roman" w:cs="Times New Roman"/>
          <w:sz w:val="24"/>
          <w:szCs w:val="24"/>
        </w:rPr>
      </w:pPr>
      <w:r w:rsidRPr="00A86AC6">
        <w:rPr>
          <w:rFonts w:ascii="Times New Roman" w:hAnsi="Times New Roman" w:cs="Times New Roman"/>
          <w:sz w:val="24"/>
          <w:szCs w:val="24"/>
        </w:rPr>
        <w:t>2016</w:t>
      </w:r>
      <w:r w:rsidRPr="00A86AC6">
        <w:rPr>
          <w:rFonts w:ascii="Times New Roman" w:hAnsi="Times New Roman" w:cs="Times New Roman"/>
          <w:sz w:val="24"/>
          <w:szCs w:val="24"/>
        </w:rPr>
        <w:t>年</w:t>
      </w:r>
      <w:r w:rsidRPr="00A86AC6">
        <w:rPr>
          <w:rFonts w:ascii="Times New Roman" w:hAnsi="Times New Roman" w:cs="Times New Roman"/>
          <w:sz w:val="24"/>
          <w:szCs w:val="24"/>
        </w:rPr>
        <w:t>-2020</w:t>
      </w:r>
      <w:r w:rsidRPr="00A86AC6">
        <w:rPr>
          <w:rFonts w:ascii="Times New Roman" w:hAnsi="Times New Roman" w:cs="Times New Roman"/>
          <w:sz w:val="24"/>
          <w:szCs w:val="24"/>
        </w:rPr>
        <w:t>年，中国石油大学（华东）的杨红斌、康万利</w:t>
      </w:r>
      <w:r w:rsidR="002616DB">
        <w:rPr>
          <w:rFonts w:ascii="Times New Roman" w:hAnsi="Times New Roman" w:cs="Times New Roman" w:hint="eastAsia"/>
          <w:sz w:val="24"/>
          <w:szCs w:val="24"/>
        </w:rPr>
        <w:t>、王鹏祥、张向峰</w:t>
      </w:r>
      <w:r w:rsidRPr="00A86AC6">
        <w:rPr>
          <w:rFonts w:ascii="Times New Roman" w:hAnsi="Times New Roman" w:cs="Times New Roman"/>
          <w:sz w:val="24"/>
          <w:szCs w:val="24"/>
        </w:rPr>
        <w:t>，针对聚合物微球注入后易剪切破碎的问题，共同研发了一种具有良好抗剪切性能的</w:t>
      </w:r>
      <w:r w:rsidRPr="00A86AC6">
        <w:rPr>
          <w:rFonts w:ascii="Times New Roman" w:hAnsi="Times New Roman" w:cs="Times New Roman"/>
          <w:sz w:val="24"/>
          <w:szCs w:val="24"/>
        </w:rPr>
        <w:t>SiO</w:t>
      </w:r>
      <w:r w:rsidRPr="00143E36">
        <w:rPr>
          <w:rFonts w:ascii="Times New Roman" w:hAnsi="Times New Roman" w:cs="Times New Roman"/>
          <w:sz w:val="24"/>
          <w:szCs w:val="24"/>
          <w:vertAlign w:val="subscript"/>
        </w:rPr>
        <w:t>2</w:t>
      </w:r>
      <w:r w:rsidRPr="00A86AC6">
        <w:rPr>
          <w:rFonts w:ascii="Times New Roman" w:hAnsi="Times New Roman" w:cs="Times New Roman"/>
          <w:sz w:val="24"/>
          <w:szCs w:val="24"/>
        </w:rPr>
        <w:t>增强型聚合物微球，形成专利</w:t>
      </w:r>
      <w:r w:rsidRPr="00A86AC6">
        <w:rPr>
          <w:rFonts w:ascii="Times New Roman" w:hAnsi="Times New Roman" w:cs="Times New Roman"/>
          <w:sz w:val="24"/>
          <w:szCs w:val="24"/>
        </w:rPr>
        <w:t>1</w:t>
      </w:r>
      <w:r w:rsidRPr="00A86AC6">
        <w:rPr>
          <w:rFonts w:ascii="Times New Roman" w:hAnsi="Times New Roman" w:cs="Times New Roman"/>
          <w:sz w:val="24"/>
          <w:szCs w:val="24"/>
        </w:rPr>
        <w:t>项，证明材料</w:t>
      </w:r>
      <w:r w:rsidRPr="00052A03">
        <w:rPr>
          <w:rFonts w:ascii="Times New Roman" w:hAnsi="Times New Roman" w:cs="Times New Roman"/>
          <w:sz w:val="24"/>
          <w:szCs w:val="24"/>
        </w:rPr>
        <w:t>见</w:t>
      </w:r>
      <w:r w:rsidRPr="00442D35">
        <w:rPr>
          <w:rFonts w:ascii="Times New Roman" w:hAnsi="Times New Roman" w:cs="Times New Roman"/>
          <w:color w:val="000000" w:themeColor="text1"/>
          <w:sz w:val="24"/>
          <w:szCs w:val="24"/>
        </w:rPr>
        <w:t>附件</w:t>
      </w:r>
      <w:r w:rsidR="00052A03" w:rsidRPr="00442D35">
        <w:rPr>
          <w:rFonts w:ascii="Times New Roman" w:hAnsi="Times New Roman" w:cs="Times New Roman" w:hint="eastAsia"/>
          <w:color w:val="000000" w:themeColor="text1"/>
          <w:sz w:val="24"/>
          <w:szCs w:val="24"/>
        </w:rPr>
        <w:t>1</w:t>
      </w:r>
      <w:r w:rsidR="00052A03" w:rsidRPr="00442D35">
        <w:rPr>
          <w:rFonts w:ascii="Times New Roman" w:hAnsi="Times New Roman" w:cs="Times New Roman"/>
          <w:color w:val="000000" w:themeColor="text1"/>
          <w:sz w:val="24"/>
          <w:szCs w:val="24"/>
        </w:rPr>
        <w:t>4</w:t>
      </w:r>
      <w:r w:rsidRPr="00A86AC6">
        <w:rPr>
          <w:rFonts w:ascii="Times New Roman" w:hAnsi="Times New Roman" w:cs="Times New Roman"/>
          <w:sz w:val="24"/>
          <w:szCs w:val="24"/>
        </w:rPr>
        <w:t>。</w:t>
      </w:r>
    </w:p>
    <w:p w14:paraId="23EC4713" w14:textId="6CF6741D" w:rsidR="00A31764" w:rsidRPr="00A86AC6" w:rsidRDefault="00A31764" w:rsidP="00A31764">
      <w:pPr>
        <w:spacing w:line="360" w:lineRule="auto"/>
        <w:ind w:firstLineChars="200" w:firstLine="480"/>
        <w:rPr>
          <w:rFonts w:ascii="Times New Roman" w:hAnsi="Times New Roman" w:cs="Times New Roman"/>
          <w:sz w:val="24"/>
          <w:szCs w:val="24"/>
        </w:rPr>
      </w:pPr>
      <w:r w:rsidRPr="00A86AC6">
        <w:rPr>
          <w:rFonts w:ascii="Times New Roman" w:hAnsi="Times New Roman" w:cs="Times New Roman"/>
          <w:sz w:val="24"/>
          <w:szCs w:val="24"/>
        </w:rPr>
        <w:t>2013</w:t>
      </w:r>
      <w:r w:rsidRPr="00A86AC6">
        <w:rPr>
          <w:rFonts w:ascii="Times New Roman" w:hAnsi="Times New Roman" w:cs="Times New Roman"/>
          <w:sz w:val="24"/>
          <w:szCs w:val="24"/>
        </w:rPr>
        <w:t>年</w:t>
      </w:r>
      <w:r w:rsidRPr="00A86AC6">
        <w:rPr>
          <w:rFonts w:ascii="Times New Roman" w:hAnsi="Times New Roman" w:cs="Times New Roman"/>
          <w:sz w:val="24"/>
          <w:szCs w:val="24"/>
        </w:rPr>
        <w:t>-2016</w:t>
      </w:r>
      <w:r w:rsidR="00E47299">
        <w:rPr>
          <w:rFonts w:ascii="Times New Roman" w:hAnsi="Times New Roman" w:cs="Times New Roman"/>
          <w:sz w:val="24"/>
          <w:szCs w:val="24"/>
        </w:rPr>
        <w:t>年，中国石油大学（华东）的康万利、杨红斌</w:t>
      </w:r>
      <w:r w:rsidR="00E47299">
        <w:rPr>
          <w:rFonts w:ascii="Times New Roman" w:hAnsi="Times New Roman" w:cs="Times New Roman" w:hint="eastAsia"/>
          <w:sz w:val="24"/>
          <w:szCs w:val="24"/>
        </w:rPr>
        <w:t>与中国石油大学（北京）的</w:t>
      </w:r>
      <w:r w:rsidRPr="00A86AC6">
        <w:rPr>
          <w:rFonts w:ascii="Times New Roman" w:hAnsi="Times New Roman" w:cs="Times New Roman"/>
          <w:sz w:val="24"/>
          <w:szCs w:val="24"/>
        </w:rPr>
        <w:t>李哲，针对聚合物微球</w:t>
      </w:r>
      <w:proofErr w:type="gramStart"/>
      <w:r w:rsidRPr="00A86AC6">
        <w:rPr>
          <w:rFonts w:ascii="Times New Roman" w:hAnsi="Times New Roman" w:cs="Times New Roman"/>
          <w:sz w:val="24"/>
          <w:szCs w:val="24"/>
        </w:rPr>
        <w:t>等粘弹</w:t>
      </w:r>
      <w:proofErr w:type="gramEnd"/>
      <w:r w:rsidRPr="00A86AC6">
        <w:rPr>
          <w:rFonts w:ascii="Times New Roman" w:hAnsi="Times New Roman" w:cs="Times New Roman"/>
          <w:sz w:val="24"/>
          <w:szCs w:val="24"/>
        </w:rPr>
        <w:t>颗粒的粘弹性测量不准确的问题，共同研发了一种基于本体胶的微球粘弹性测量方法，形成专利</w:t>
      </w:r>
      <w:r w:rsidRPr="00A86AC6">
        <w:rPr>
          <w:rFonts w:ascii="Times New Roman" w:hAnsi="Times New Roman" w:cs="Times New Roman"/>
          <w:sz w:val="24"/>
          <w:szCs w:val="24"/>
        </w:rPr>
        <w:t>1</w:t>
      </w:r>
      <w:r w:rsidRPr="00A86AC6">
        <w:rPr>
          <w:rFonts w:ascii="Times New Roman" w:hAnsi="Times New Roman" w:cs="Times New Roman"/>
          <w:sz w:val="24"/>
          <w:szCs w:val="24"/>
        </w:rPr>
        <w:t>项，证明材料见</w:t>
      </w:r>
      <w:r w:rsidR="00442D35" w:rsidRPr="00BC5D92">
        <w:rPr>
          <w:rFonts w:ascii="Times New Roman" w:hAnsi="Times New Roman" w:cs="Times New Roman"/>
          <w:sz w:val="24"/>
          <w:szCs w:val="24"/>
        </w:rPr>
        <w:t>附件</w:t>
      </w:r>
      <w:r w:rsidR="00BC5D92" w:rsidRPr="00BC5D92">
        <w:rPr>
          <w:rFonts w:ascii="Times New Roman" w:hAnsi="Times New Roman" w:cs="Times New Roman" w:hint="eastAsia"/>
          <w:sz w:val="24"/>
          <w:szCs w:val="24"/>
        </w:rPr>
        <w:t>1</w:t>
      </w:r>
      <w:r w:rsidR="00BC5D92">
        <w:rPr>
          <w:rFonts w:ascii="Times New Roman" w:hAnsi="Times New Roman" w:cs="Times New Roman"/>
          <w:sz w:val="24"/>
          <w:szCs w:val="24"/>
        </w:rPr>
        <w:t>7</w:t>
      </w:r>
      <w:r w:rsidRPr="00A86AC6">
        <w:rPr>
          <w:rFonts w:ascii="Times New Roman" w:hAnsi="Times New Roman" w:cs="Times New Roman"/>
          <w:sz w:val="24"/>
          <w:szCs w:val="24"/>
        </w:rPr>
        <w:t>。</w:t>
      </w:r>
    </w:p>
    <w:p w14:paraId="3A6F6E28" w14:textId="77777777" w:rsidR="00A31764" w:rsidRPr="00E869B2" w:rsidRDefault="00A31764" w:rsidP="00A31764">
      <w:pPr>
        <w:spacing w:line="360" w:lineRule="auto"/>
        <w:ind w:firstLineChars="200" w:firstLine="480"/>
        <w:rPr>
          <w:rFonts w:ascii="Times New Roman" w:hAnsi="Times New Roman" w:cs="Times New Roman"/>
          <w:color w:val="FF0000"/>
          <w:sz w:val="24"/>
          <w:szCs w:val="24"/>
        </w:rPr>
      </w:pPr>
      <w:r w:rsidRPr="00A86AC6">
        <w:rPr>
          <w:rFonts w:ascii="Times New Roman" w:hAnsi="Times New Roman" w:cs="Times New Roman"/>
          <w:sz w:val="24"/>
          <w:szCs w:val="24"/>
        </w:rPr>
        <w:t>2013</w:t>
      </w:r>
      <w:r w:rsidRPr="00A86AC6">
        <w:rPr>
          <w:rFonts w:ascii="Times New Roman" w:hAnsi="Times New Roman" w:cs="Times New Roman"/>
          <w:sz w:val="24"/>
          <w:szCs w:val="24"/>
        </w:rPr>
        <w:t>年</w:t>
      </w:r>
      <w:r w:rsidRPr="00A86AC6">
        <w:rPr>
          <w:rFonts w:ascii="Times New Roman" w:hAnsi="Times New Roman" w:cs="Times New Roman"/>
          <w:sz w:val="24"/>
          <w:szCs w:val="24"/>
        </w:rPr>
        <w:t>-2017</w:t>
      </w:r>
      <w:r w:rsidR="002616DB">
        <w:rPr>
          <w:rFonts w:ascii="Times New Roman" w:hAnsi="Times New Roman" w:cs="Times New Roman"/>
          <w:sz w:val="24"/>
          <w:szCs w:val="24"/>
        </w:rPr>
        <w:t>年，中国石油大学（华东）的康万利、范海明、杨红斌</w:t>
      </w:r>
      <w:r w:rsidRPr="00A86AC6">
        <w:rPr>
          <w:rFonts w:ascii="Times New Roman" w:hAnsi="Times New Roman" w:cs="Times New Roman"/>
          <w:sz w:val="24"/>
          <w:szCs w:val="24"/>
        </w:rPr>
        <w:t>、</w:t>
      </w:r>
      <w:proofErr w:type="spellStart"/>
      <w:r w:rsidRPr="00A86AC6">
        <w:rPr>
          <w:rFonts w:ascii="Times New Roman" w:hAnsi="Times New Roman" w:cs="Times New Roman"/>
          <w:sz w:val="24"/>
          <w:szCs w:val="24"/>
        </w:rPr>
        <w:t>SarsenbekulyBauyrzhan</w:t>
      </w:r>
      <w:proofErr w:type="spellEnd"/>
      <w:r w:rsidRPr="00A86AC6">
        <w:rPr>
          <w:rFonts w:ascii="Times New Roman" w:hAnsi="Times New Roman" w:cs="Times New Roman"/>
          <w:sz w:val="24"/>
          <w:szCs w:val="24"/>
        </w:rPr>
        <w:t>，与新疆科力新技术发展股份有限公司</w:t>
      </w:r>
      <w:r w:rsidR="002616DB">
        <w:rPr>
          <w:rFonts w:ascii="Times New Roman" w:hAnsi="Times New Roman" w:cs="Times New Roman" w:hint="eastAsia"/>
          <w:sz w:val="24"/>
          <w:szCs w:val="24"/>
        </w:rPr>
        <w:t>的赵波</w:t>
      </w:r>
      <w:r w:rsidRPr="00A86AC6">
        <w:rPr>
          <w:rFonts w:ascii="Times New Roman" w:hAnsi="Times New Roman" w:cs="Times New Roman"/>
          <w:sz w:val="24"/>
          <w:szCs w:val="24"/>
        </w:rPr>
        <w:t>，针对功能聚合物的微观结构与高温高压油藏条件的适应性，明确了聚合物的耐温耐盐机理，发表文章</w:t>
      </w:r>
      <w:r w:rsidRPr="00A86AC6">
        <w:rPr>
          <w:rFonts w:ascii="Times New Roman" w:hAnsi="Times New Roman" w:cs="Times New Roman"/>
          <w:sz w:val="24"/>
          <w:szCs w:val="24"/>
        </w:rPr>
        <w:t>1</w:t>
      </w:r>
      <w:r w:rsidRPr="00A86AC6">
        <w:rPr>
          <w:rFonts w:ascii="Times New Roman" w:hAnsi="Times New Roman" w:cs="Times New Roman"/>
          <w:sz w:val="24"/>
          <w:szCs w:val="24"/>
        </w:rPr>
        <w:t>篇，</w:t>
      </w:r>
      <w:r w:rsidRPr="00DA38AF">
        <w:rPr>
          <w:rFonts w:ascii="Times New Roman" w:hAnsi="Times New Roman" w:cs="Times New Roman"/>
          <w:sz w:val="24"/>
          <w:szCs w:val="24"/>
        </w:rPr>
        <w:t>证明材料</w:t>
      </w:r>
      <w:r w:rsidRPr="002616DB">
        <w:rPr>
          <w:rFonts w:ascii="Times New Roman" w:hAnsi="Times New Roman" w:cs="Times New Roman"/>
          <w:sz w:val="24"/>
          <w:szCs w:val="24"/>
        </w:rPr>
        <w:t>见</w:t>
      </w:r>
      <w:r w:rsidR="00442D35" w:rsidRPr="002616DB">
        <w:rPr>
          <w:rFonts w:ascii="Times New Roman" w:hAnsi="Times New Roman" w:cs="Times New Roman"/>
          <w:sz w:val="24"/>
          <w:szCs w:val="24"/>
        </w:rPr>
        <w:t>附件</w:t>
      </w:r>
      <w:r w:rsidR="00BC5D92" w:rsidRPr="002616DB">
        <w:rPr>
          <w:rFonts w:ascii="Times New Roman" w:hAnsi="Times New Roman" w:cs="Times New Roman" w:hint="eastAsia"/>
          <w:sz w:val="24"/>
          <w:szCs w:val="24"/>
        </w:rPr>
        <w:t>3</w:t>
      </w:r>
      <w:r w:rsidR="00BC5D92" w:rsidRPr="002616DB">
        <w:rPr>
          <w:rFonts w:ascii="Times New Roman" w:hAnsi="Times New Roman" w:cs="Times New Roman"/>
          <w:sz w:val="24"/>
          <w:szCs w:val="24"/>
        </w:rPr>
        <w:t>3</w:t>
      </w:r>
      <w:r w:rsidR="00442D35" w:rsidRPr="002616DB">
        <w:rPr>
          <w:rFonts w:ascii="Times New Roman" w:hAnsi="Times New Roman" w:cs="Times New Roman" w:hint="eastAsia"/>
          <w:color w:val="000000" w:themeColor="text1"/>
          <w:sz w:val="24"/>
          <w:szCs w:val="24"/>
        </w:rPr>
        <w:t>。</w:t>
      </w:r>
    </w:p>
    <w:p w14:paraId="5FE1CE98" w14:textId="5F9D04EA" w:rsidR="00A31764" w:rsidRPr="00A86AC6" w:rsidRDefault="00A31764" w:rsidP="00A31764">
      <w:pPr>
        <w:spacing w:line="360" w:lineRule="auto"/>
        <w:ind w:firstLineChars="200" w:firstLine="480"/>
        <w:rPr>
          <w:rFonts w:ascii="Times New Roman" w:hAnsi="Times New Roman" w:cs="Times New Roman"/>
          <w:sz w:val="24"/>
          <w:szCs w:val="24"/>
        </w:rPr>
      </w:pPr>
      <w:r w:rsidRPr="00A86AC6">
        <w:rPr>
          <w:rFonts w:ascii="Times New Roman" w:hAnsi="Times New Roman" w:cs="Times New Roman"/>
          <w:sz w:val="24"/>
          <w:szCs w:val="24"/>
        </w:rPr>
        <w:t>2013</w:t>
      </w:r>
      <w:r w:rsidRPr="00A86AC6">
        <w:rPr>
          <w:rFonts w:ascii="Times New Roman" w:hAnsi="Times New Roman" w:cs="Times New Roman"/>
          <w:sz w:val="24"/>
          <w:szCs w:val="24"/>
        </w:rPr>
        <w:t>年</w:t>
      </w:r>
      <w:r w:rsidRPr="00A86AC6">
        <w:rPr>
          <w:rFonts w:ascii="Times New Roman" w:hAnsi="Times New Roman" w:cs="Times New Roman"/>
          <w:sz w:val="24"/>
          <w:szCs w:val="24"/>
        </w:rPr>
        <w:t>-2016</w:t>
      </w:r>
      <w:r w:rsidRPr="00A86AC6">
        <w:rPr>
          <w:rFonts w:ascii="Times New Roman" w:hAnsi="Times New Roman" w:cs="Times New Roman"/>
          <w:sz w:val="24"/>
          <w:szCs w:val="24"/>
        </w:rPr>
        <w:t>年，中国石油大学（华东）的杨红斌、康万利与中国石油大学（北京）的刘同敬</w:t>
      </w:r>
      <w:r w:rsidR="00E47299">
        <w:rPr>
          <w:rFonts w:ascii="Times New Roman" w:hAnsi="Times New Roman" w:cs="Times New Roman"/>
          <w:sz w:val="24"/>
          <w:szCs w:val="24"/>
        </w:rPr>
        <w:t>、李哲</w:t>
      </w:r>
      <w:r w:rsidRPr="00A86AC6">
        <w:rPr>
          <w:rFonts w:ascii="Times New Roman" w:hAnsi="Times New Roman" w:cs="Times New Roman"/>
          <w:sz w:val="24"/>
          <w:szCs w:val="24"/>
        </w:rPr>
        <w:t>，针对聚合物微球与表面活性剂的相互作用问题，探究了不同类型表面活性剂对聚合物微球物化性能的影响机制，发表文章</w:t>
      </w:r>
      <w:r w:rsidRPr="00A86AC6">
        <w:rPr>
          <w:rFonts w:ascii="Times New Roman" w:hAnsi="Times New Roman" w:cs="Times New Roman"/>
          <w:sz w:val="24"/>
          <w:szCs w:val="24"/>
        </w:rPr>
        <w:t>1</w:t>
      </w:r>
      <w:r w:rsidRPr="00A86AC6">
        <w:rPr>
          <w:rFonts w:ascii="Times New Roman" w:hAnsi="Times New Roman" w:cs="Times New Roman"/>
          <w:sz w:val="24"/>
          <w:szCs w:val="24"/>
        </w:rPr>
        <w:t>篇，证明材料见</w:t>
      </w:r>
      <w:r w:rsidRPr="002616DB">
        <w:rPr>
          <w:rFonts w:ascii="Times New Roman" w:hAnsi="Times New Roman" w:cs="Times New Roman"/>
          <w:sz w:val="24"/>
          <w:szCs w:val="24"/>
        </w:rPr>
        <w:t>附件</w:t>
      </w:r>
      <w:r w:rsidR="00990BB9" w:rsidRPr="002616DB">
        <w:rPr>
          <w:rFonts w:ascii="Times New Roman" w:hAnsi="Times New Roman" w:cs="Times New Roman" w:hint="eastAsia"/>
          <w:sz w:val="24"/>
          <w:szCs w:val="24"/>
        </w:rPr>
        <w:t>3</w:t>
      </w:r>
      <w:r w:rsidR="00990BB9" w:rsidRPr="002616DB">
        <w:rPr>
          <w:rFonts w:ascii="Times New Roman" w:hAnsi="Times New Roman" w:cs="Times New Roman"/>
          <w:sz w:val="24"/>
          <w:szCs w:val="24"/>
        </w:rPr>
        <w:t>5</w:t>
      </w:r>
      <w:r w:rsidRPr="00A86AC6">
        <w:rPr>
          <w:rFonts w:ascii="Times New Roman" w:hAnsi="Times New Roman" w:cs="Times New Roman"/>
          <w:sz w:val="24"/>
          <w:szCs w:val="24"/>
        </w:rPr>
        <w:t>。</w:t>
      </w:r>
    </w:p>
    <w:p w14:paraId="74BF83CB" w14:textId="77777777" w:rsidR="00A31764" w:rsidRPr="00A86AC6" w:rsidRDefault="00A31764" w:rsidP="00A31764">
      <w:pPr>
        <w:spacing w:line="360" w:lineRule="auto"/>
        <w:ind w:firstLineChars="200" w:firstLine="480"/>
        <w:rPr>
          <w:rFonts w:ascii="Times New Roman" w:hAnsi="Times New Roman" w:cs="Times New Roman"/>
          <w:sz w:val="24"/>
          <w:szCs w:val="24"/>
        </w:rPr>
      </w:pPr>
      <w:r w:rsidRPr="00A86AC6">
        <w:rPr>
          <w:rFonts w:ascii="Times New Roman" w:hAnsi="Times New Roman" w:cs="Times New Roman"/>
          <w:sz w:val="24"/>
          <w:szCs w:val="24"/>
        </w:rPr>
        <w:t>2013</w:t>
      </w:r>
      <w:r w:rsidRPr="00A86AC6">
        <w:rPr>
          <w:rFonts w:ascii="Times New Roman" w:hAnsi="Times New Roman" w:cs="Times New Roman"/>
          <w:sz w:val="24"/>
          <w:szCs w:val="24"/>
        </w:rPr>
        <w:t>年</w:t>
      </w:r>
      <w:r w:rsidRPr="00A86AC6">
        <w:rPr>
          <w:rFonts w:ascii="Times New Roman" w:hAnsi="Times New Roman" w:cs="Times New Roman"/>
          <w:sz w:val="24"/>
          <w:szCs w:val="24"/>
        </w:rPr>
        <w:t>-2016</w:t>
      </w:r>
      <w:r w:rsidRPr="00A86AC6">
        <w:rPr>
          <w:rFonts w:ascii="Times New Roman" w:hAnsi="Times New Roman" w:cs="Times New Roman"/>
          <w:sz w:val="24"/>
          <w:szCs w:val="24"/>
        </w:rPr>
        <w:t>年，中国石油大学（华东）的康万利、范海明，</w:t>
      </w:r>
      <w:proofErr w:type="gramStart"/>
      <w:r w:rsidRPr="00A86AC6">
        <w:rPr>
          <w:rFonts w:ascii="Times New Roman" w:hAnsi="Times New Roman" w:cs="Times New Roman"/>
          <w:sz w:val="24"/>
          <w:szCs w:val="24"/>
        </w:rPr>
        <w:t>针对两亲聚合物</w:t>
      </w:r>
      <w:proofErr w:type="gramEnd"/>
      <w:r w:rsidRPr="00A86AC6">
        <w:rPr>
          <w:rFonts w:ascii="Times New Roman" w:hAnsi="Times New Roman" w:cs="Times New Roman"/>
          <w:sz w:val="24"/>
          <w:szCs w:val="24"/>
        </w:rPr>
        <w:t>溶液乳化机理不明确的问题，探究</w:t>
      </w:r>
      <w:proofErr w:type="gramStart"/>
      <w:r w:rsidRPr="00A86AC6">
        <w:rPr>
          <w:rFonts w:ascii="Times New Roman" w:hAnsi="Times New Roman" w:cs="Times New Roman"/>
          <w:sz w:val="24"/>
          <w:szCs w:val="24"/>
        </w:rPr>
        <w:t>了两亲聚合物</w:t>
      </w:r>
      <w:proofErr w:type="gramEnd"/>
      <w:r w:rsidRPr="00A86AC6">
        <w:rPr>
          <w:rFonts w:ascii="Times New Roman" w:hAnsi="Times New Roman" w:cs="Times New Roman"/>
          <w:sz w:val="24"/>
          <w:szCs w:val="24"/>
        </w:rPr>
        <w:t>溶液聚集体调控用于增强乳化的方法及机理，共同申请国家自然科学基金面上项目</w:t>
      </w:r>
      <w:r w:rsidRPr="00A86AC6">
        <w:rPr>
          <w:rFonts w:ascii="Times New Roman" w:hAnsi="Times New Roman" w:cs="Times New Roman"/>
          <w:sz w:val="24"/>
          <w:szCs w:val="24"/>
        </w:rPr>
        <w:t>1</w:t>
      </w:r>
      <w:r w:rsidRPr="00A86AC6">
        <w:rPr>
          <w:rFonts w:ascii="Times New Roman" w:hAnsi="Times New Roman" w:cs="Times New Roman"/>
          <w:sz w:val="24"/>
          <w:szCs w:val="24"/>
        </w:rPr>
        <w:t>项，证明材料见</w:t>
      </w:r>
      <w:r w:rsidRPr="00BC5D92">
        <w:rPr>
          <w:rFonts w:ascii="Times New Roman" w:hAnsi="Times New Roman" w:cs="Times New Roman"/>
          <w:color w:val="000000" w:themeColor="text1"/>
          <w:sz w:val="24"/>
          <w:szCs w:val="24"/>
        </w:rPr>
        <w:t>附件</w:t>
      </w:r>
      <w:r w:rsidR="00BC5D92" w:rsidRPr="00BC5D92">
        <w:rPr>
          <w:rFonts w:ascii="Times New Roman" w:hAnsi="Times New Roman" w:cs="Times New Roman" w:hint="eastAsia"/>
          <w:color w:val="000000" w:themeColor="text1"/>
          <w:sz w:val="24"/>
          <w:szCs w:val="24"/>
        </w:rPr>
        <w:t>3</w:t>
      </w:r>
      <w:r w:rsidR="00BC5D92">
        <w:rPr>
          <w:rFonts w:ascii="Times New Roman" w:hAnsi="Times New Roman" w:cs="Times New Roman"/>
          <w:sz w:val="24"/>
          <w:szCs w:val="24"/>
        </w:rPr>
        <w:t>9</w:t>
      </w:r>
      <w:r w:rsidRPr="00A86AC6">
        <w:rPr>
          <w:rFonts w:ascii="Times New Roman" w:hAnsi="Times New Roman" w:cs="Times New Roman"/>
          <w:sz w:val="24"/>
          <w:szCs w:val="24"/>
        </w:rPr>
        <w:t>。</w:t>
      </w:r>
    </w:p>
    <w:p w14:paraId="722FF622" w14:textId="77777777" w:rsidR="00806C43" w:rsidRDefault="00A31764" w:rsidP="00A31764">
      <w:pPr>
        <w:spacing w:line="360" w:lineRule="auto"/>
        <w:ind w:firstLineChars="200" w:firstLine="480"/>
        <w:rPr>
          <w:rFonts w:ascii="Times New Roman" w:hAnsi="Times New Roman" w:cs="Times New Roman"/>
          <w:sz w:val="24"/>
          <w:szCs w:val="24"/>
        </w:rPr>
      </w:pPr>
      <w:r w:rsidRPr="00A86AC6">
        <w:rPr>
          <w:rFonts w:ascii="Times New Roman" w:hAnsi="Times New Roman" w:cs="Times New Roman"/>
          <w:sz w:val="24"/>
          <w:szCs w:val="24"/>
        </w:rPr>
        <w:t>2015</w:t>
      </w:r>
      <w:r w:rsidRPr="00A86AC6">
        <w:rPr>
          <w:rFonts w:ascii="Times New Roman" w:hAnsi="Times New Roman" w:cs="Times New Roman"/>
          <w:sz w:val="24"/>
          <w:szCs w:val="24"/>
        </w:rPr>
        <w:t>年</w:t>
      </w:r>
      <w:r w:rsidRPr="00A86AC6">
        <w:rPr>
          <w:rFonts w:ascii="Times New Roman" w:hAnsi="Times New Roman" w:cs="Times New Roman"/>
          <w:sz w:val="24"/>
          <w:szCs w:val="24"/>
        </w:rPr>
        <w:t>-2016</w:t>
      </w:r>
      <w:r w:rsidRPr="00A86AC6">
        <w:rPr>
          <w:rFonts w:ascii="Times New Roman" w:hAnsi="Times New Roman" w:cs="Times New Roman"/>
          <w:sz w:val="24"/>
          <w:szCs w:val="24"/>
        </w:rPr>
        <w:t>年，中国石油大学（华东）的康万利，与新疆科力新技术发展股份有限公司的赵波，依托《示踪型荧光聚丙烯酰胺纳米微球的研制及性能研究》项目，针对油田产出液中聚合物微球浓度检测不准确的问题，提出了示踪型的荧光聚丙烯酰胺纳米微球，明确了其在油田中的应用前景，证明材料见</w:t>
      </w:r>
      <w:r w:rsidRPr="00AE7A90">
        <w:rPr>
          <w:rFonts w:ascii="Times New Roman" w:hAnsi="Times New Roman" w:cs="Times New Roman"/>
          <w:sz w:val="24"/>
          <w:szCs w:val="24"/>
        </w:rPr>
        <w:t>附件</w:t>
      </w:r>
      <w:r w:rsidR="00AE7A90">
        <w:rPr>
          <w:rFonts w:ascii="Times New Roman" w:hAnsi="Times New Roman" w:cs="Times New Roman" w:hint="eastAsia"/>
          <w:sz w:val="24"/>
          <w:szCs w:val="24"/>
        </w:rPr>
        <w:t>3</w:t>
      </w:r>
      <w:r w:rsidR="00AE7A90">
        <w:rPr>
          <w:rFonts w:ascii="Times New Roman" w:hAnsi="Times New Roman" w:cs="Times New Roman"/>
          <w:sz w:val="24"/>
          <w:szCs w:val="24"/>
        </w:rPr>
        <w:t>7</w:t>
      </w:r>
      <w:r w:rsidRPr="00A86AC6">
        <w:rPr>
          <w:rFonts w:ascii="Times New Roman" w:hAnsi="Times New Roman" w:cs="Times New Roman"/>
          <w:sz w:val="24"/>
          <w:szCs w:val="24"/>
        </w:rPr>
        <w:t>。</w:t>
      </w:r>
    </w:p>
    <w:p w14:paraId="35026C11" w14:textId="4A0D002A" w:rsidR="00530F7A" w:rsidRDefault="00806C43" w:rsidP="00806C4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016</w:t>
      </w:r>
      <w:r>
        <w:rPr>
          <w:rFonts w:ascii="Times New Roman" w:hAnsi="Times New Roman" w:cs="Times New Roman" w:hint="eastAsia"/>
          <w:sz w:val="24"/>
          <w:szCs w:val="24"/>
        </w:rPr>
        <w:t>年</w:t>
      </w:r>
      <w:r>
        <w:rPr>
          <w:rFonts w:ascii="Times New Roman" w:hAnsi="Times New Roman" w:cs="Times New Roman" w:hint="eastAsia"/>
          <w:sz w:val="24"/>
          <w:szCs w:val="24"/>
        </w:rPr>
        <w:t>-</w:t>
      </w:r>
      <w:r w:rsidR="008C28E9">
        <w:rPr>
          <w:rFonts w:ascii="Times New Roman" w:hAnsi="Times New Roman" w:cs="Times New Roman"/>
          <w:sz w:val="24"/>
          <w:szCs w:val="24"/>
        </w:rPr>
        <w:t>2020</w:t>
      </w:r>
      <w:r w:rsidR="005220FC">
        <w:rPr>
          <w:rFonts w:ascii="Times New Roman" w:hAnsi="Times New Roman" w:cs="Times New Roman" w:hint="eastAsia"/>
          <w:sz w:val="24"/>
          <w:szCs w:val="24"/>
        </w:rPr>
        <w:t>年，中国石油大学（华东）的范海明，</w:t>
      </w:r>
      <w:r>
        <w:rPr>
          <w:rFonts w:ascii="Times New Roman" w:hAnsi="Times New Roman" w:cs="Times New Roman" w:hint="eastAsia"/>
          <w:sz w:val="24"/>
          <w:szCs w:val="24"/>
        </w:rPr>
        <w:t>与胜利油田分公司的于田田，</w:t>
      </w:r>
      <w:r w:rsidR="009C75B8">
        <w:rPr>
          <w:rFonts w:ascii="Times New Roman" w:hAnsi="Times New Roman" w:cs="Times New Roman" w:hint="eastAsia"/>
          <w:sz w:val="24"/>
          <w:szCs w:val="24"/>
        </w:rPr>
        <w:t>利用生物发酵提纯技术</w:t>
      </w:r>
      <w:r w:rsidR="00734C19">
        <w:rPr>
          <w:rFonts w:ascii="Times New Roman" w:hAnsi="Times New Roman" w:cs="Times New Roman" w:hint="eastAsia"/>
          <w:sz w:val="24"/>
          <w:szCs w:val="24"/>
        </w:rPr>
        <w:t>制备新型生物聚合物</w:t>
      </w:r>
      <w:r w:rsidR="005220FC">
        <w:rPr>
          <w:rFonts w:ascii="Times New Roman" w:hAnsi="Times New Roman" w:cs="Times New Roman" w:hint="eastAsia"/>
          <w:sz w:val="24"/>
          <w:szCs w:val="24"/>
        </w:rPr>
        <w:t>，探究了在</w:t>
      </w:r>
      <w:r w:rsidR="00734C19">
        <w:rPr>
          <w:rFonts w:ascii="Times New Roman" w:hAnsi="Times New Roman" w:cs="Times New Roman" w:hint="eastAsia"/>
          <w:sz w:val="24"/>
          <w:szCs w:val="24"/>
        </w:rPr>
        <w:t>高盐矿化度水中</w:t>
      </w:r>
      <w:proofErr w:type="gramStart"/>
      <w:r w:rsidR="00734C19">
        <w:rPr>
          <w:rFonts w:ascii="Times New Roman" w:hAnsi="Times New Roman" w:cs="Times New Roman" w:hint="eastAsia"/>
          <w:sz w:val="24"/>
          <w:szCs w:val="24"/>
        </w:rPr>
        <w:t>的增粘能力</w:t>
      </w:r>
      <w:proofErr w:type="gramEnd"/>
      <w:r w:rsidR="00734C19">
        <w:rPr>
          <w:rFonts w:ascii="Times New Roman" w:hAnsi="Times New Roman" w:cs="Times New Roman" w:hint="eastAsia"/>
          <w:sz w:val="24"/>
          <w:szCs w:val="24"/>
        </w:rPr>
        <w:t>，并</w:t>
      </w:r>
      <w:r w:rsidR="00734C19">
        <w:rPr>
          <w:rFonts w:ascii="Times New Roman" w:hAnsi="Times New Roman" w:cs="Times New Roman" w:hint="eastAsia"/>
          <w:sz w:val="24"/>
          <w:szCs w:val="24"/>
        </w:rPr>
        <w:lastRenderedPageBreak/>
        <w:t>通过与表面活性剂复配构建具有</w:t>
      </w:r>
      <w:proofErr w:type="gramStart"/>
      <w:r w:rsidR="00734C19">
        <w:rPr>
          <w:rFonts w:ascii="Times New Roman" w:hAnsi="Times New Roman" w:cs="Times New Roman" w:hint="eastAsia"/>
          <w:sz w:val="24"/>
          <w:szCs w:val="24"/>
        </w:rPr>
        <w:t>增粘能力</w:t>
      </w:r>
      <w:proofErr w:type="gramEnd"/>
      <w:r w:rsidR="00734C19">
        <w:rPr>
          <w:rFonts w:ascii="Times New Roman" w:hAnsi="Times New Roman" w:cs="Times New Roman" w:hint="eastAsia"/>
          <w:sz w:val="24"/>
          <w:szCs w:val="24"/>
        </w:rPr>
        <w:t>和降低油水界面张力的二元复合驱油体系，发表文章</w:t>
      </w:r>
      <w:r w:rsidR="00734C19">
        <w:rPr>
          <w:rFonts w:ascii="Times New Roman" w:hAnsi="Times New Roman" w:cs="Times New Roman" w:hint="eastAsia"/>
          <w:sz w:val="24"/>
          <w:szCs w:val="24"/>
        </w:rPr>
        <w:t>1</w:t>
      </w:r>
      <w:r w:rsidR="00734C19">
        <w:rPr>
          <w:rFonts w:ascii="Times New Roman" w:hAnsi="Times New Roman" w:cs="Times New Roman" w:hint="eastAsia"/>
          <w:sz w:val="24"/>
          <w:szCs w:val="24"/>
        </w:rPr>
        <w:t>篇，证明材料见</w:t>
      </w:r>
      <w:r w:rsidR="00734C19" w:rsidRPr="002616DB">
        <w:rPr>
          <w:rFonts w:ascii="Times New Roman" w:hAnsi="Times New Roman" w:cs="Times New Roman" w:hint="eastAsia"/>
          <w:sz w:val="24"/>
          <w:szCs w:val="24"/>
        </w:rPr>
        <w:t>附件</w:t>
      </w:r>
      <w:r w:rsidR="00734C19" w:rsidRPr="002616DB">
        <w:rPr>
          <w:rFonts w:ascii="Times New Roman" w:hAnsi="Times New Roman" w:cs="Times New Roman" w:hint="eastAsia"/>
          <w:sz w:val="24"/>
          <w:szCs w:val="24"/>
        </w:rPr>
        <w:t>3</w:t>
      </w:r>
      <w:r w:rsidR="00734C19" w:rsidRPr="002616DB">
        <w:rPr>
          <w:rFonts w:ascii="Times New Roman" w:hAnsi="Times New Roman" w:cs="Times New Roman"/>
          <w:sz w:val="24"/>
          <w:szCs w:val="24"/>
        </w:rPr>
        <w:t>3</w:t>
      </w:r>
      <w:r w:rsidR="00734C19">
        <w:rPr>
          <w:rFonts w:ascii="Times New Roman" w:hAnsi="Times New Roman" w:cs="Times New Roman" w:hint="eastAsia"/>
          <w:sz w:val="24"/>
          <w:szCs w:val="24"/>
        </w:rPr>
        <w:t>。</w:t>
      </w:r>
    </w:p>
    <w:p w14:paraId="38F88970" w14:textId="77777777" w:rsidR="008C28E9" w:rsidRDefault="008C28E9" w:rsidP="00806C43">
      <w:pPr>
        <w:spacing w:line="360" w:lineRule="auto"/>
        <w:ind w:firstLineChars="200" w:firstLine="480"/>
        <w:rPr>
          <w:rFonts w:ascii="Times New Roman" w:hAnsi="Times New Roman" w:cs="Times New Roman"/>
          <w:sz w:val="24"/>
          <w:szCs w:val="24"/>
        </w:rPr>
      </w:pPr>
      <w:r w:rsidRPr="008C28E9">
        <w:rPr>
          <w:rFonts w:ascii="Times New Roman" w:hAnsi="Times New Roman" w:cs="Times New Roman" w:hint="eastAsia"/>
          <w:sz w:val="24"/>
          <w:szCs w:val="24"/>
        </w:rPr>
        <w:t>2016</w:t>
      </w:r>
      <w:r w:rsidRPr="008C28E9">
        <w:rPr>
          <w:rFonts w:ascii="Times New Roman" w:hAnsi="Times New Roman" w:cs="Times New Roman" w:hint="eastAsia"/>
          <w:sz w:val="24"/>
          <w:szCs w:val="24"/>
        </w:rPr>
        <w:t>年</w:t>
      </w:r>
      <w:r w:rsidRPr="008C28E9">
        <w:rPr>
          <w:rFonts w:ascii="Times New Roman" w:hAnsi="Times New Roman" w:cs="Times New Roman" w:hint="eastAsia"/>
          <w:sz w:val="24"/>
          <w:szCs w:val="24"/>
        </w:rPr>
        <w:t>-2020</w:t>
      </w:r>
      <w:r w:rsidRPr="008C28E9">
        <w:rPr>
          <w:rFonts w:ascii="Times New Roman" w:hAnsi="Times New Roman" w:cs="Times New Roman" w:hint="eastAsia"/>
          <w:sz w:val="24"/>
          <w:szCs w:val="24"/>
        </w:rPr>
        <w:t>年，中国石油大学（华东）的康万利</w:t>
      </w:r>
      <w:r w:rsidR="005220FC">
        <w:rPr>
          <w:rFonts w:ascii="Times New Roman" w:hAnsi="Times New Roman" w:cs="Times New Roman" w:hint="eastAsia"/>
          <w:sz w:val="24"/>
          <w:szCs w:val="24"/>
        </w:rPr>
        <w:t>，与中国石油大学（北京）的</w:t>
      </w:r>
      <w:r w:rsidR="00CF2B66">
        <w:rPr>
          <w:rFonts w:ascii="Times New Roman" w:hAnsi="Times New Roman" w:cs="Times New Roman" w:hint="eastAsia"/>
          <w:sz w:val="24"/>
          <w:szCs w:val="24"/>
        </w:rPr>
        <w:t>吴海荣</w:t>
      </w:r>
      <w:r w:rsidR="005220FC">
        <w:rPr>
          <w:rFonts w:ascii="Times New Roman" w:hAnsi="Times New Roman" w:cs="Times New Roman" w:hint="eastAsia"/>
          <w:sz w:val="24"/>
          <w:szCs w:val="24"/>
        </w:rPr>
        <w:t>，</w:t>
      </w:r>
      <w:proofErr w:type="gramStart"/>
      <w:r w:rsidR="00CF2B66">
        <w:rPr>
          <w:rFonts w:ascii="Times New Roman" w:hAnsi="Times New Roman" w:cs="Times New Roman" w:hint="eastAsia"/>
          <w:sz w:val="24"/>
          <w:szCs w:val="24"/>
        </w:rPr>
        <w:t>针对两亲聚合物</w:t>
      </w:r>
      <w:proofErr w:type="gramEnd"/>
      <w:r w:rsidR="00CF2B66">
        <w:rPr>
          <w:rFonts w:ascii="Times New Roman" w:hAnsi="Times New Roman" w:cs="Times New Roman" w:hint="eastAsia"/>
          <w:sz w:val="24"/>
          <w:szCs w:val="24"/>
        </w:rPr>
        <w:t>乳化原油机制问题，探究了其乳化原油动力学，发表文章</w:t>
      </w:r>
      <w:r w:rsidR="00CF2B66">
        <w:rPr>
          <w:rFonts w:ascii="Times New Roman" w:hAnsi="Times New Roman" w:cs="Times New Roman" w:hint="eastAsia"/>
          <w:sz w:val="24"/>
          <w:szCs w:val="24"/>
        </w:rPr>
        <w:t>1</w:t>
      </w:r>
      <w:r w:rsidR="00CF2B66">
        <w:rPr>
          <w:rFonts w:ascii="Times New Roman" w:hAnsi="Times New Roman" w:cs="Times New Roman" w:hint="eastAsia"/>
          <w:sz w:val="24"/>
          <w:szCs w:val="24"/>
        </w:rPr>
        <w:t>篇，证明材料见附件</w:t>
      </w:r>
      <w:r w:rsidR="00CF2B66">
        <w:rPr>
          <w:rFonts w:ascii="Times New Roman" w:hAnsi="Times New Roman" w:cs="Times New Roman" w:hint="eastAsia"/>
          <w:sz w:val="24"/>
          <w:szCs w:val="24"/>
        </w:rPr>
        <w:t>33</w:t>
      </w:r>
      <w:r w:rsidR="00CF2B66">
        <w:rPr>
          <w:rFonts w:ascii="Times New Roman" w:hAnsi="Times New Roman" w:cs="Times New Roman" w:hint="eastAsia"/>
          <w:sz w:val="24"/>
          <w:szCs w:val="24"/>
        </w:rPr>
        <w:t>。</w:t>
      </w:r>
    </w:p>
    <w:p w14:paraId="31BD6F8C" w14:textId="77777777" w:rsidR="005220FC" w:rsidRDefault="005220FC" w:rsidP="00806C43">
      <w:pPr>
        <w:spacing w:line="360" w:lineRule="auto"/>
        <w:ind w:firstLineChars="200" w:firstLine="480"/>
        <w:rPr>
          <w:rFonts w:ascii="Times New Roman" w:hAnsi="Times New Roman" w:cs="Times New Roman"/>
          <w:sz w:val="24"/>
          <w:szCs w:val="24"/>
        </w:rPr>
      </w:pPr>
      <w:r w:rsidRPr="005220FC">
        <w:rPr>
          <w:rFonts w:ascii="Times New Roman" w:hAnsi="Times New Roman" w:cs="Times New Roman" w:hint="eastAsia"/>
          <w:sz w:val="24"/>
          <w:szCs w:val="24"/>
        </w:rPr>
        <w:t>2018</w:t>
      </w:r>
      <w:r w:rsidRPr="005220FC">
        <w:rPr>
          <w:rFonts w:ascii="Times New Roman" w:hAnsi="Times New Roman" w:cs="Times New Roman" w:hint="eastAsia"/>
          <w:sz w:val="24"/>
          <w:szCs w:val="24"/>
        </w:rPr>
        <w:t>年</w:t>
      </w:r>
      <w:r w:rsidRPr="005220FC">
        <w:rPr>
          <w:rFonts w:ascii="Times New Roman" w:hAnsi="Times New Roman" w:cs="Times New Roman" w:hint="eastAsia"/>
          <w:sz w:val="24"/>
          <w:szCs w:val="24"/>
        </w:rPr>
        <w:t>-2020</w:t>
      </w:r>
      <w:r w:rsidRPr="005220FC">
        <w:rPr>
          <w:rFonts w:ascii="Times New Roman" w:hAnsi="Times New Roman" w:cs="Times New Roman" w:hint="eastAsia"/>
          <w:sz w:val="24"/>
          <w:szCs w:val="24"/>
        </w:rPr>
        <w:t>年，</w:t>
      </w:r>
      <w:r>
        <w:rPr>
          <w:rFonts w:ascii="Times New Roman" w:hAnsi="Times New Roman" w:cs="Times New Roman" w:hint="eastAsia"/>
          <w:sz w:val="24"/>
          <w:szCs w:val="24"/>
        </w:rPr>
        <w:t>中国石油大学（华东）的杨红斌、康万利、王鹏祥、张向峰、朱彤宇，</w:t>
      </w:r>
      <w:r w:rsidR="0058752A">
        <w:rPr>
          <w:rFonts w:ascii="Times New Roman" w:hAnsi="Times New Roman" w:cs="Times New Roman" w:hint="eastAsia"/>
          <w:sz w:val="24"/>
          <w:szCs w:val="24"/>
        </w:rPr>
        <w:t>针对</w:t>
      </w:r>
      <w:r w:rsidR="0058752A">
        <w:rPr>
          <w:rFonts w:ascii="Times New Roman" w:hAnsi="Times New Roman" w:cs="Times New Roman" w:hint="eastAsia"/>
          <w:sz w:val="24"/>
          <w:szCs w:val="24"/>
        </w:rPr>
        <w:t>pH</w:t>
      </w:r>
      <w:r w:rsidR="0058752A">
        <w:rPr>
          <w:rFonts w:ascii="Times New Roman" w:hAnsi="Times New Roman" w:cs="Times New Roman" w:hint="eastAsia"/>
          <w:sz w:val="24"/>
          <w:szCs w:val="24"/>
        </w:rPr>
        <w:t>值对小分子粘弹性流体构型的调控问题，</w:t>
      </w:r>
      <w:r w:rsidR="009E39A9">
        <w:rPr>
          <w:rFonts w:ascii="Times New Roman" w:hAnsi="Times New Roman" w:cs="Times New Roman" w:hint="eastAsia"/>
          <w:sz w:val="24"/>
          <w:szCs w:val="24"/>
        </w:rPr>
        <w:t>提出了一种</w:t>
      </w:r>
      <w:r w:rsidR="0058752A" w:rsidRPr="0058752A">
        <w:rPr>
          <w:rFonts w:ascii="Times New Roman" w:hAnsi="Times New Roman" w:cs="Times New Roman" w:hint="eastAsia"/>
          <w:sz w:val="24"/>
          <w:szCs w:val="24"/>
        </w:rPr>
        <w:t>基于磷酸盐离子释放效应的</w:t>
      </w:r>
      <w:proofErr w:type="spellStart"/>
      <w:r w:rsidR="0058752A" w:rsidRPr="0058752A">
        <w:rPr>
          <w:rFonts w:ascii="Times New Roman" w:hAnsi="Times New Roman" w:cs="Times New Roman" w:hint="eastAsia"/>
          <w:sz w:val="24"/>
          <w:szCs w:val="24"/>
        </w:rPr>
        <w:t>ph</w:t>
      </w:r>
      <w:proofErr w:type="spellEnd"/>
      <w:r w:rsidR="009E39A9">
        <w:rPr>
          <w:rFonts w:ascii="Times New Roman" w:hAnsi="Times New Roman" w:cs="Times New Roman" w:hint="eastAsia"/>
          <w:sz w:val="24"/>
          <w:szCs w:val="24"/>
        </w:rPr>
        <w:t>响应型阴离子蠕虫状胶束，发表文章</w:t>
      </w:r>
      <w:r w:rsidR="009E39A9">
        <w:rPr>
          <w:rFonts w:ascii="Times New Roman" w:hAnsi="Times New Roman" w:cs="Times New Roman" w:hint="eastAsia"/>
          <w:sz w:val="24"/>
          <w:szCs w:val="24"/>
        </w:rPr>
        <w:t>1</w:t>
      </w:r>
      <w:r w:rsidR="009E39A9">
        <w:rPr>
          <w:rFonts w:ascii="Times New Roman" w:hAnsi="Times New Roman" w:cs="Times New Roman" w:hint="eastAsia"/>
          <w:sz w:val="24"/>
          <w:szCs w:val="24"/>
        </w:rPr>
        <w:t>篇，证明材料见附件</w:t>
      </w:r>
      <w:r w:rsidR="009E39A9">
        <w:rPr>
          <w:rFonts w:ascii="Times New Roman" w:hAnsi="Times New Roman" w:cs="Times New Roman" w:hint="eastAsia"/>
          <w:sz w:val="24"/>
          <w:szCs w:val="24"/>
        </w:rPr>
        <w:t>34</w:t>
      </w:r>
      <w:r w:rsidR="009E39A9">
        <w:rPr>
          <w:rFonts w:ascii="Times New Roman" w:hAnsi="Times New Roman" w:cs="Times New Roman" w:hint="eastAsia"/>
          <w:sz w:val="24"/>
          <w:szCs w:val="24"/>
        </w:rPr>
        <w:t>。</w:t>
      </w:r>
    </w:p>
    <w:p w14:paraId="4B6D09E0" w14:textId="77777777" w:rsidR="005220FC" w:rsidRPr="009E39A9" w:rsidRDefault="005220FC" w:rsidP="00806C43">
      <w:pPr>
        <w:spacing w:line="360" w:lineRule="auto"/>
        <w:ind w:firstLineChars="200" w:firstLine="480"/>
        <w:rPr>
          <w:rFonts w:ascii="Times New Roman" w:eastAsia="宋体" w:hAnsi="Times New Roman" w:cs="Times New Roman"/>
          <w:sz w:val="24"/>
          <w:szCs w:val="24"/>
        </w:rPr>
      </w:pPr>
      <w:r w:rsidRPr="009E39A9">
        <w:rPr>
          <w:rFonts w:ascii="Times New Roman" w:hAnsi="Times New Roman" w:cs="Times New Roman"/>
          <w:sz w:val="24"/>
          <w:szCs w:val="24"/>
        </w:rPr>
        <w:t>2016</w:t>
      </w:r>
      <w:r w:rsidRPr="009E39A9">
        <w:rPr>
          <w:rFonts w:ascii="Times New Roman" w:hAnsi="Times New Roman" w:cs="Times New Roman"/>
          <w:sz w:val="24"/>
          <w:szCs w:val="24"/>
        </w:rPr>
        <w:t>年</w:t>
      </w:r>
      <w:r w:rsidRPr="009E39A9">
        <w:rPr>
          <w:rFonts w:ascii="Times New Roman" w:eastAsia="宋体" w:hAnsi="Times New Roman" w:cs="Times New Roman"/>
          <w:sz w:val="24"/>
          <w:szCs w:val="24"/>
        </w:rPr>
        <w:t>-2020</w:t>
      </w:r>
      <w:r w:rsidRPr="009E39A9">
        <w:rPr>
          <w:rFonts w:ascii="Times New Roman" w:eastAsia="宋体" w:hAnsi="Times New Roman" w:cs="Times New Roman"/>
          <w:sz w:val="24"/>
          <w:szCs w:val="24"/>
        </w:rPr>
        <w:t>年，中国石油大学（华东）的杨红斌、康万利、</w:t>
      </w:r>
      <w:proofErr w:type="spellStart"/>
      <w:r w:rsidRPr="009E39A9">
        <w:rPr>
          <w:rFonts w:ascii="Times New Roman" w:hAnsi="Times New Roman" w:cs="Times New Roman"/>
          <w:sz w:val="24"/>
          <w:szCs w:val="24"/>
        </w:rPr>
        <w:t>Sarsenbekuly</w:t>
      </w:r>
      <w:proofErr w:type="spellEnd"/>
      <w:r w:rsidR="009E39A9">
        <w:rPr>
          <w:rFonts w:ascii="Times New Roman" w:hAnsi="Times New Roman" w:cs="Times New Roman" w:hint="eastAsia"/>
          <w:sz w:val="24"/>
          <w:szCs w:val="24"/>
        </w:rPr>
        <w:t xml:space="preserve"> </w:t>
      </w:r>
      <w:proofErr w:type="spellStart"/>
      <w:r w:rsidRPr="009E39A9">
        <w:rPr>
          <w:rFonts w:ascii="Times New Roman" w:hAnsi="Times New Roman" w:cs="Times New Roman"/>
          <w:sz w:val="24"/>
          <w:szCs w:val="24"/>
        </w:rPr>
        <w:t>Bauyrzhan</w:t>
      </w:r>
      <w:proofErr w:type="spellEnd"/>
      <w:r w:rsidRPr="009E39A9">
        <w:rPr>
          <w:rFonts w:ascii="Times New Roman" w:hAnsi="Times New Roman" w:cs="Times New Roman"/>
          <w:sz w:val="24"/>
          <w:szCs w:val="24"/>
        </w:rPr>
        <w:t>、</w:t>
      </w:r>
      <w:r w:rsidRPr="009E39A9">
        <w:rPr>
          <w:rFonts w:ascii="Times New Roman" w:hAnsi="Times New Roman" w:cs="Times New Roman"/>
          <w:szCs w:val="21"/>
        </w:rPr>
        <w:t>周博博，</w:t>
      </w:r>
      <w:r w:rsidR="009E39A9" w:rsidRPr="009E39A9">
        <w:rPr>
          <w:rFonts w:ascii="Times New Roman" w:hAnsi="Times New Roman" w:cs="Times New Roman"/>
          <w:szCs w:val="21"/>
        </w:rPr>
        <w:t>针对</w:t>
      </w:r>
      <w:r w:rsidR="009E39A9" w:rsidRPr="009E39A9">
        <w:rPr>
          <w:rFonts w:ascii="Times New Roman" w:hAnsi="Times New Roman" w:cs="Times New Roman"/>
          <w:szCs w:val="21"/>
        </w:rPr>
        <w:t>SiO2</w:t>
      </w:r>
      <w:r w:rsidR="009E39A9" w:rsidRPr="009E39A9">
        <w:rPr>
          <w:rFonts w:ascii="Times New Roman" w:hAnsi="Times New Roman" w:cs="Times New Roman"/>
          <w:szCs w:val="21"/>
        </w:rPr>
        <w:t>增强型聚合</w:t>
      </w:r>
      <w:r w:rsidR="009E39A9" w:rsidRPr="009E39A9">
        <w:rPr>
          <w:rFonts w:ascii="Times New Roman" w:hAnsi="Times New Roman" w:cs="Times New Roman"/>
          <w:sz w:val="24"/>
          <w:szCs w:val="24"/>
        </w:rPr>
        <w:t>物微球的抗剪切特性，探究了</w:t>
      </w:r>
      <w:r w:rsidR="009E39A9" w:rsidRPr="009E39A9">
        <w:rPr>
          <w:rFonts w:ascii="Times New Roman" w:hAnsi="Times New Roman" w:cs="Times New Roman"/>
          <w:sz w:val="24"/>
          <w:szCs w:val="24"/>
        </w:rPr>
        <w:t>SiO2</w:t>
      </w:r>
      <w:r w:rsidR="009E39A9" w:rsidRPr="009E39A9">
        <w:rPr>
          <w:rFonts w:ascii="Times New Roman" w:hAnsi="Times New Roman" w:cs="Times New Roman"/>
          <w:sz w:val="24"/>
          <w:szCs w:val="24"/>
        </w:rPr>
        <w:t>改性程度对聚合物微球综合性能的影响机制，发表文章</w:t>
      </w:r>
      <w:r w:rsidR="009E39A9" w:rsidRPr="009E39A9">
        <w:rPr>
          <w:rFonts w:ascii="Times New Roman" w:hAnsi="Times New Roman" w:cs="Times New Roman"/>
          <w:sz w:val="24"/>
          <w:szCs w:val="24"/>
        </w:rPr>
        <w:t>1</w:t>
      </w:r>
      <w:r w:rsidR="009E39A9" w:rsidRPr="009E39A9">
        <w:rPr>
          <w:rFonts w:ascii="Times New Roman" w:hAnsi="Times New Roman" w:cs="Times New Roman"/>
          <w:sz w:val="24"/>
          <w:szCs w:val="24"/>
        </w:rPr>
        <w:t>篇，证明材料见附件</w:t>
      </w:r>
      <w:r w:rsidR="009E39A9" w:rsidRPr="009E39A9">
        <w:rPr>
          <w:rFonts w:ascii="Times New Roman" w:hAnsi="Times New Roman" w:cs="Times New Roman"/>
          <w:sz w:val="24"/>
          <w:szCs w:val="24"/>
        </w:rPr>
        <w:t>35</w:t>
      </w:r>
      <w:r w:rsidR="009E39A9" w:rsidRPr="009E39A9">
        <w:rPr>
          <w:rFonts w:ascii="Times New Roman" w:hAnsi="Times New Roman" w:cs="Times New Roman"/>
          <w:sz w:val="24"/>
          <w:szCs w:val="24"/>
        </w:rPr>
        <w:t>。</w:t>
      </w:r>
    </w:p>
    <w:p w14:paraId="3120C32C" w14:textId="77777777" w:rsidR="00530F7A" w:rsidRDefault="00530F7A" w:rsidP="00530F7A">
      <w:pPr>
        <w:wordWrap w:val="0"/>
        <w:jc w:val="right"/>
        <w:rPr>
          <w:rFonts w:ascii="宋体" w:hAnsi="宋体"/>
          <w:b/>
          <w:bCs/>
          <w:sz w:val="24"/>
          <w:szCs w:val="28"/>
        </w:rPr>
      </w:pPr>
    </w:p>
    <w:p w14:paraId="50EC3EEF" w14:textId="77777777" w:rsidR="00530F7A" w:rsidRDefault="00530F7A" w:rsidP="00F70CCD">
      <w:pPr>
        <w:spacing w:beforeLines="50" w:before="120"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14:paraId="12372966" w14:textId="77777777" w:rsidR="00530F7A" w:rsidRDefault="00530F7A" w:rsidP="00530F7A">
      <w:pPr>
        <w:spacing w:line="360" w:lineRule="auto"/>
        <w:ind w:right="1080"/>
        <w:jc w:val="right"/>
        <w:outlineLvl w:val="1"/>
        <w:rPr>
          <w:rFonts w:ascii="宋体" w:hAnsi="宋体"/>
          <w:sz w:val="24"/>
        </w:rPr>
      </w:pPr>
      <w:r>
        <w:rPr>
          <w:rFonts w:ascii="宋体" w:hAnsi="宋体" w:hint="eastAsia"/>
          <w:b/>
          <w:bCs/>
          <w:sz w:val="24"/>
          <w:szCs w:val="28"/>
        </w:rPr>
        <w:t>第一完成人签名：</w:t>
      </w:r>
    </w:p>
    <w:p w14:paraId="693BE7F9" w14:textId="77777777" w:rsidR="00530F7A" w:rsidRDefault="00530F7A" w:rsidP="00530F7A">
      <w:pPr>
        <w:spacing w:line="360" w:lineRule="auto"/>
        <w:ind w:right="1080"/>
        <w:jc w:val="right"/>
        <w:outlineLvl w:val="1"/>
        <w:rPr>
          <w:rFonts w:ascii="宋体" w:hAnsi="宋体"/>
          <w:sz w:val="36"/>
        </w:rPr>
      </w:pPr>
    </w:p>
    <w:p w14:paraId="3A3F24F5" w14:textId="77777777" w:rsidR="009E39A9" w:rsidRDefault="009E39A9" w:rsidP="00530F7A">
      <w:pPr>
        <w:spacing w:line="360" w:lineRule="auto"/>
        <w:ind w:right="1080"/>
        <w:jc w:val="right"/>
        <w:outlineLvl w:val="1"/>
        <w:rPr>
          <w:rFonts w:ascii="宋体" w:hAnsi="宋体"/>
          <w:sz w:val="36"/>
        </w:rPr>
      </w:pPr>
    </w:p>
    <w:p w14:paraId="23799B41" w14:textId="77777777" w:rsidR="009E39A9" w:rsidRDefault="009E39A9" w:rsidP="00530F7A">
      <w:pPr>
        <w:spacing w:line="360" w:lineRule="auto"/>
        <w:ind w:right="1080"/>
        <w:jc w:val="right"/>
        <w:outlineLvl w:val="1"/>
        <w:rPr>
          <w:rFonts w:ascii="宋体" w:hAnsi="宋体"/>
          <w:sz w:val="36"/>
        </w:rPr>
      </w:pPr>
    </w:p>
    <w:p w14:paraId="0B45D4B3" w14:textId="77777777" w:rsidR="009E39A9" w:rsidRDefault="009E39A9" w:rsidP="00530F7A">
      <w:pPr>
        <w:spacing w:line="360" w:lineRule="auto"/>
        <w:ind w:right="1080"/>
        <w:jc w:val="right"/>
        <w:outlineLvl w:val="1"/>
        <w:rPr>
          <w:rFonts w:ascii="宋体" w:hAnsi="宋体"/>
          <w:sz w:val="36"/>
        </w:rPr>
      </w:pPr>
    </w:p>
    <w:p w14:paraId="10FD8077" w14:textId="77777777" w:rsidR="009E39A9" w:rsidRDefault="009E39A9" w:rsidP="00530F7A">
      <w:pPr>
        <w:spacing w:line="360" w:lineRule="auto"/>
        <w:ind w:right="1080"/>
        <w:jc w:val="right"/>
        <w:outlineLvl w:val="1"/>
        <w:rPr>
          <w:rFonts w:ascii="宋体" w:hAnsi="宋体"/>
          <w:sz w:val="36"/>
        </w:rPr>
      </w:pPr>
    </w:p>
    <w:p w14:paraId="683619DD" w14:textId="77777777" w:rsidR="009E39A9" w:rsidRDefault="009E39A9" w:rsidP="00530F7A">
      <w:pPr>
        <w:spacing w:line="360" w:lineRule="auto"/>
        <w:ind w:right="1080"/>
        <w:jc w:val="right"/>
        <w:outlineLvl w:val="1"/>
        <w:rPr>
          <w:rFonts w:ascii="宋体" w:hAnsi="宋体"/>
          <w:sz w:val="36"/>
        </w:rPr>
      </w:pPr>
    </w:p>
    <w:p w14:paraId="7E8B1BCE" w14:textId="77777777" w:rsidR="009E39A9" w:rsidRDefault="009E39A9" w:rsidP="00530F7A">
      <w:pPr>
        <w:spacing w:line="360" w:lineRule="auto"/>
        <w:ind w:right="1080"/>
        <w:jc w:val="right"/>
        <w:outlineLvl w:val="1"/>
        <w:rPr>
          <w:rFonts w:ascii="宋体" w:hAnsi="宋体"/>
          <w:sz w:val="36"/>
        </w:rPr>
      </w:pPr>
    </w:p>
    <w:p w14:paraId="39B6BCF3" w14:textId="77777777" w:rsidR="009E39A9" w:rsidRDefault="009E39A9" w:rsidP="00530F7A">
      <w:pPr>
        <w:spacing w:line="360" w:lineRule="auto"/>
        <w:ind w:right="1080"/>
        <w:jc w:val="right"/>
        <w:outlineLvl w:val="1"/>
        <w:rPr>
          <w:rFonts w:ascii="宋体" w:hAnsi="宋体"/>
          <w:sz w:val="36"/>
        </w:rPr>
      </w:pPr>
    </w:p>
    <w:p w14:paraId="327B8DB8" w14:textId="77777777" w:rsidR="009E39A9" w:rsidRDefault="009E39A9" w:rsidP="00530F7A">
      <w:pPr>
        <w:spacing w:line="360" w:lineRule="auto"/>
        <w:ind w:right="1080"/>
        <w:jc w:val="right"/>
        <w:outlineLvl w:val="1"/>
        <w:rPr>
          <w:rFonts w:ascii="宋体" w:hAnsi="宋体"/>
          <w:sz w:val="36"/>
        </w:rPr>
      </w:pPr>
    </w:p>
    <w:p w14:paraId="48F8A4B5" w14:textId="77777777" w:rsidR="009E39A9" w:rsidRDefault="009E39A9" w:rsidP="00530F7A">
      <w:pPr>
        <w:spacing w:line="360" w:lineRule="auto"/>
        <w:ind w:right="1080"/>
        <w:jc w:val="right"/>
        <w:outlineLvl w:val="1"/>
        <w:rPr>
          <w:rFonts w:ascii="宋体" w:hAnsi="宋体"/>
          <w:sz w:val="36"/>
        </w:rPr>
      </w:pPr>
    </w:p>
    <w:p w14:paraId="05D39DEE" w14:textId="77777777" w:rsidR="00530F7A" w:rsidRDefault="00530F7A" w:rsidP="00F70CCD">
      <w:pPr>
        <w:widowControl/>
        <w:spacing w:afterLines="50" w:after="120"/>
        <w:jc w:val="center"/>
        <w:outlineLvl w:val="0"/>
        <w:rPr>
          <w:rFonts w:ascii="宋体" w:hAnsi="宋体"/>
          <w:b/>
          <w:sz w:val="28"/>
        </w:rPr>
      </w:pPr>
      <w:r>
        <w:rPr>
          <w:rFonts w:ascii="宋体" w:hAnsi="宋体" w:hint="eastAsia"/>
          <w:b/>
          <w:sz w:val="28"/>
        </w:rPr>
        <w:lastRenderedPageBreak/>
        <w:t>完成人合作关系情况汇总表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276"/>
        <w:gridCol w:w="1276"/>
        <w:gridCol w:w="1275"/>
        <w:gridCol w:w="1985"/>
        <w:gridCol w:w="1276"/>
        <w:gridCol w:w="1275"/>
      </w:tblGrid>
      <w:tr w:rsidR="00530F7A" w14:paraId="7882C0F1" w14:textId="77777777" w:rsidTr="00A86AC6">
        <w:tc>
          <w:tcPr>
            <w:tcW w:w="817" w:type="dxa"/>
            <w:vAlign w:val="center"/>
          </w:tcPr>
          <w:p w14:paraId="225E75B3" w14:textId="77777777" w:rsidR="00530F7A" w:rsidRPr="009C491B" w:rsidRDefault="00530F7A" w:rsidP="00F70CCD">
            <w:pPr>
              <w:spacing w:beforeLines="50" w:before="120" w:afterLines="50" w:after="120"/>
              <w:jc w:val="center"/>
              <w:rPr>
                <w:szCs w:val="21"/>
              </w:rPr>
            </w:pPr>
            <w:r w:rsidRPr="009C491B">
              <w:rPr>
                <w:rFonts w:hint="eastAsia"/>
                <w:szCs w:val="21"/>
              </w:rPr>
              <w:t>序号</w:t>
            </w:r>
          </w:p>
        </w:tc>
        <w:tc>
          <w:tcPr>
            <w:tcW w:w="1276" w:type="dxa"/>
            <w:vAlign w:val="center"/>
          </w:tcPr>
          <w:p w14:paraId="1CD61D62" w14:textId="77777777" w:rsidR="00530F7A" w:rsidRPr="009C491B" w:rsidRDefault="00530F7A" w:rsidP="00F70CCD">
            <w:pPr>
              <w:spacing w:beforeLines="50" w:before="120" w:afterLines="50" w:after="120"/>
              <w:jc w:val="center"/>
              <w:rPr>
                <w:szCs w:val="21"/>
              </w:rPr>
            </w:pPr>
            <w:r w:rsidRPr="009C491B">
              <w:rPr>
                <w:rFonts w:hint="eastAsia"/>
                <w:szCs w:val="21"/>
              </w:rPr>
              <w:t>合作方式</w:t>
            </w:r>
          </w:p>
        </w:tc>
        <w:tc>
          <w:tcPr>
            <w:tcW w:w="1276" w:type="dxa"/>
            <w:vAlign w:val="center"/>
          </w:tcPr>
          <w:p w14:paraId="5D320BC5" w14:textId="77777777" w:rsidR="00530F7A" w:rsidRPr="009C491B" w:rsidRDefault="00530F7A" w:rsidP="00F70CCD">
            <w:pPr>
              <w:spacing w:beforeLines="50" w:before="120" w:afterLines="50" w:after="120"/>
              <w:jc w:val="center"/>
              <w:rPr>
                <w:szCs w:val="21"/>
              </w:rPr>
            </w:pPr>
            <w:r w:rsidRPr="009C491B">
              <w:rPr>
                <w:rFonts w:hint="eastAsia"/>
                <w:szCs w:val="21"/>
              </w:rPr>
              <w:t>合作者</w:t>
            </w:r>
          </w:p>
        </w:tc>
        <w:tc>
          <w:tcPr>
            <w:tcW w:w="1275" w:type="dxa"/>
            <w:vAlign w:val="center"/>
          </w:tcPr>
          <w:p w14:paraId="63FA763B" w14:textId="77777777" w:rsidR="00530F7A" w:rsidRPr="009C491B" w:rsidRDefault="00530F7A" w:rsidP="00F70CCD">
            <w:pPr>
              <w:spacing w:beforeLines="50" w:before="120" w:afterLines="50" w:after="120"/>
              <w:jc w:val="center"/>
              <w:rPr>
                <w:szCs w:val="21"/>
              </w:rPr>
            </w:pPr>
            <w:r w:rsidRPr="009C491B">
              <w:rPr>
                <w:rFonts w:hint="eastAsia"/>
                <w:szCs w:val="21"/>
              </w:rPr>
              <w:t>合作时间</w:t>
            </w:r>
          </w:p>
        </w:tc>
        <w:tc>
          <w:tcPr>
            <w:tcW w:w="1985" w:type="dxa"/>
            <w:vAlign w:val="center"/>
          </w:tcPr>
          <w:p w14:paraId="1A96A454" w14:textId="77777777" w:rsidR="00530F7A" w:rsidRPr="009C491B" w:rsidRDefault="00530F7A" w:rsidP="00F70CCD">
            <w:pPr>
              <w:spacing w:beforeLines="50" w:before="120" w:afterLines="50" w:after="120"/>
              <w:jc w:val="center"/>
              <w:rPr>
                <w:szCs w:val="21"/>
              </w:rPr>
            </w:pPr>
            <w:r w:rsidRPr="009C491B">
              <w:rPr>
                <w:rFonts w:hint="eastAsia"/>
                <w:szCs w:val="21"/>
              </w:rPr>
              <w:t>合作成果</w:t>
            </w:r>
          </w:p>
        </w:tc>
        <w:tc>
          <w:tcPr>
            <w:tcW w:w="1276" w:type="dxa"/>
            <w:vAlign w:val="center"/>
          </w:tcPr>
          <w:p w14:paraId="202AFDC3" w14:textId="77777777" w:rsidR="00530F7A" w:rsidRPr="009C491B" w:rsidRDefault="00530F7A" w:rsidP="00F70CCD">
            <w:pPr>
              <w:spacing w:beforeLines="50" w:before="120" w:afterLines="50" w:after="120"/>
              <w:jc w:val="center"/>
              <w:rPr>
                <w:szCs w:val="21"/>
              </w:rPr>
            </w:pPr>
            <w:r w:rsidRPr="009C491B">
              <w:rPr>
                <w:rFonts w:hint="eastAsia"/>
                <w:szCs w:val="21"/>
              </w:rPr>
              <w:t>证明材料</w:t>
            </w:r>
          </w:p>
        </w:tc>
        <w:tc>
          <w:tcPr>
            <w:tcW w:w="1275" w:type="dxa"/>
            <w:vAlign w:val="center"/>
          </w:tcPr>
          <w:p w14:paraId="2C55F41D" w14:textId="77777777" w:rsidR="00530F7A" w:rsidRPr="009C491B" w:rsidRDefault="00530F7A" w:rsidP="00F70CCD">
            <w:pPr>
              <w:spacing w:beforeLines="50" w:before="120" w:afterLines="50" w:after="120"/>
              <w:jc w:val="center"/>
              <w:rPr>
                <w:szCs w:val="21"/>
              </w:rPr>
            </w:pPr>
            <w:r w:rsidRPr="009C491B">
              <w:rPr>
                <w:rFonts w:hint="eastAsia"/>
                <w:szCs w:val="21"/>
              </w:rPr>
              <w:t>备注</w:t>
            </w:r>
          </w:p>
        </w:tc>
      </w:tr>
      <w:tr w:rsidR="00A31764" w14:paraId="0CCBDCA0" w14:textId="77777777" w:rsidTr="00A86AC6">
        <w:tc>
          <w:tcPr>
            <w:tcW w:w="817" w:type="dxa"/>
            <w:vAlign w:val="center"/>
          </w:tcPr>
          <w:p w14:paraId="4B30D789"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1</w:t>
            </w:r>
          </w:p>
        </w:tc>
        <w:tc>
          <w:tcPr>
            <w:tcW w:w="1276" w:type="dxa"/>
            <w:vAlign w:val="center"/>
          </w:tcPr>
          <w:p w14:paraId="2BC97185"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共同知识产权</w:t>
            </w:r>
          </w:p>
        </w:tc>
        <w:tc>
          <w:tcPr>
            <w:tcW w:w="1276" w:type="dxa"/>
            <w:vAlign w:val="center"/>
          </w:tcPr>
          <w:p w14:paraId="6A14D17B"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范海明</w:t>
            </w:r>
            <w:r w:rsidRPr="009C491B">
              <w:rPr>
                <w:rFonts w:ascii="Times New Roman" w:hAnsi="Times New Roman" w:cs="Times New Roman"/>
                <w:szCs w:val="21"/>
              </w:rPr>
              <w:t>1</w:t>
            </w:r>
            <w:r w:rsidR="009E39A9">
              <w:rPr>
                <w:rFonts w:ascii="Times New Roman" w:hAnsi="Times New Roman" w:cs="Times New Roman" w:hint="eastAsia"/>
                <w:szCs w:val="21"/>
              </w:rPr>
              <w:t>、</w:t>
            </w:r>
            <w:r w:rsidRPr="009C491B">
              <w:rPr>
                <w:rFonts w:ascii="Times New Roman" w:hAnsi="Times New Roman" w:cs="Times New Roman"/>
                <w:szCs w:val="21"/>
              </w:rPr>
              <w:t>康万利</w:t>
            </w:r>
            <w:r w:rsidR="00A74DF5">
              <w:rPr>
                <w:rFonts w:ascii="Times New Roman" w:hAnsi="Times New Roman" w:cs="Times New Roman"/>
                <w:szCs w:val="21"/>
              </w:rPr>
              <w:t>4</w:t>
            </w:r>
            <w:r w:rsidR="009E39A9">
              <w:rPr>
                <w:rFonts w:ascii="Times New Roman" w:hAnsi="Times New Roman" w:cs="Times New Roman" w:hint="eastAsia"/>
                <w:szCs w:val="21"/>
              </w:rPr>
              <w:t>、</w:t>
            </w:r>
            <w:r w:rsidR="00806C43">
              <w:rPr>
                <w:rFonts w:ascii="Times New Roman" w:hAnsi="Times New Roman" w:cs="Times New Roman" w:hint="eastAsia"/>
                <w:szCs w:val="21"/>
              </w:rPr>
              <w:t>王增林</w:t>
            </w:r>
            <w:r w:rsidR="00806C43">
              <w:rPr>
                <w:rFonts w:ascii="Times New Roman" w:hAnsi="Times New Roman" w:cs="Times New Roman" w:hint="eastAsia"/>
                <w:szCs w:val="21"/>
              </w:rPr>
              <w:t>5</w:t>
            </w:r>
          </w:p>
        </w:tc>
        <w:tc>
          <w:tcPr>
            <w:tcW w:w="1275" w:type="dxa"/>
            <w:vAlign w:val="center"/>
          </w:tcPr>
          <w:p w14:paraId="3BB5578A"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2007-2020</w:t>
            </w:r>
          </w:p>
        </w:tc>
        <w:tc>
          <w:tcPr>
            <w:tcW w:w="1985" w:type="dxa"/>
            <w:vAlign w:val="center"/>
          </w:tcPr>
          <w:p w14:paraId="36EC2CA3"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一种蠕虫状胶束泡沫体系以及用其提高采收率的方法</w:t>
            </w:r>
          </w:p>
        </w:tc>
        <w:tc>
          <w:tcPr>
            <w:tcW w:w="1276" w:type="dxa"/>
            <w:vAlign w:val="center"/>
          </w:tcPr>
          <w:p w14:paraId="1D794B73" w14:textId="4CC71936" w:rsidR="00A31764" w:rsidRPr="009C491B" w:rsidRDefault="00A31764" w:rsidP="00F70CCD">
            <w:pPr>
              <w:spacing w:beforeLines="50" w:before="120" w:afterLines="50" w:after="120"/>
              <w:jc w:val="center"/>
              <w:rPr>
                <w:rFonts w:ascii="Times New Roman" w:hAnsi="Times New Roman" w:cs="Times New Roman"/>
                <w:szCs w:val="21"/>
              </w:rPr>
            </w:pPr>
          </w:p>
        </w:tc>
        <w:tc>
          <w:tcPr>
            <w:tcW w:w="1275" w:type="dxa"/>
            <w:vAlign w:val="center"/>
          </w:tcPr>
          <w:p w14:paraId="51503346"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发明专利</w:t>
            </w:r>
          </w:p>
        </w:tc>
      </w:tr>
      <w:tr w:rsidR="00A31764" w14:paraId="453E02C6" w14:textId="77777777" w:rsidTr="00A86AC6">
        <w:tc>
          <w:tcPr>
            <w:tcW w:w="817" w:type="dxa"/>
            <w:vAlign w:val="center"/>
          </w:tcPr>
          <w:p w14:paraId="03DB9196"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2</w:t>
            </w:r>
          </w:p>
        </w:tc>
        <w:tc>
          <w:tcPr>
            <w:tcW w:w="1276" w:type="dxa"/>
            <w:vAlign w:val="center"/>
          </w:tcPr>
          <w:p w14:paraId="196CE875"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共同知识产权</w:t>
            </w:r>
          </w:p>
        </w:tc>
        <w:tc>
          <w:tcPr>
            <w:tcW w:w="1276" w:type="dxa"/>
            <w:vAlign w:val="center"/>
          </w:tcPr>
          <w:p w14:paraId="021E967E"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张德文</w:t>
            </w:r>
            <w:r w:rsidRPr="009C491B">
              <w:rPr>
                <w:rFonts w:ascii="Times New Roman" w:hAnsi="Times New Roman" w:cs="Times New Roman"/>
                <w:szCs w:val="21"/>
              </w:rPr>
              <w:t>8</w:t>
            </w:r>
            <w:r w:rsidRPr="009C491B">
              <w:rPr>
                <w:rFonts w:ascii="Times New Roman" w:hAnsi="Times New Roman" w:cs="Times New Roman"/>
                <w:szCs w:val="21"/>
              </w:rPr>
              <w:t>，康万利</w:t>
            </w:r>
            <w:r w:rsidR="00A74DF5">
              <w:rPr>
                <w:rFonts w:ascii="Times New Roman" w:hAnsi="Times New Roman" w:cs="Times New Roman"/>
                <w:szCs w:val="21"/>
              </w:rPr>
              <w:t>4</w:t>
            </w:r>
            <w:r w:rsidRPr="009C491B">
              <w:rPr>
                <w:rFonts w:ascii="Times New Roman" w:hAnsi="Times New Roman" w:cs="Times New Roman"/>
                <w:szCs w:val="21"/>
              </w:rPr>
              <w:t>，杨红斌</w:t>
            </w:r>
            <w:r w:rsidRPr="009C491B">
              <w:rPr>
                <w:rFonts w:ascii="Times New Roman" w:hAnsi="Times New Roman" w:cs="Times New Roman"/>
                <w:szCs w:val="21"/>
              </w:rPr>
              <w:t>2</w:t>
            </w:r>
          </w:p>
        </w:tc>
        <w:tc>
          <w:tcPr>
            <w:tcW w:w="1275" w:type="dxa"/>
            <w:vAlign w:val="center"/>
          </w:tcPr>
          <w:p w14:paraId="6A8005E9"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2016-2020</w:t>
            </w:r>
          </w:p>
        </w:tc>
        <w:tc>
          <w:tcPr>
            <w:tcW w:w="1985" w:type="dxa"/>
            <w:vAlign w:val="center"/>
          </w:tcPr>
          <w:p w14:paraId="4C6FA6F2"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一种末端功能改性的低分子量聚合物及其制备方法</w:t>
            </w:r>
          </w:p>
        </w:tc>
        <w:tc>
          <w:tcPr>
            <w:tcW w:w="1276" w:type="dxa"/>
            <w:vAlign w:val="center"/>
          </w:tcPr>
          <w:p w14:paraId="72646096" w14:textId="0D1EFD9E" w:rsidR="00A31764" w:rsidRPr="009C491B" w:rsidRDefault="00A31764" w:rsidP="00F70CCD">
            <w:pPr>
              <w:spacing w:beforeLines="50" w:before="120" w:afterLines="50" w:after="120"/>
              <w:jc w:val="center"/>
              <w:rPr>
                <w:rFonts w:ascii="Times New Roman" w:hAnsi="Times New Roman" w:cs="Times New Roman"/>
                <w:szCs w:val="21"/>
              </w:rPr>
            </w:pPr>
          </w:p>
        </w:tc>
        <w:tc>
          <w:tcPr>
            <w:tcW w:w="1275" w:type="dxa"/>
            <w:vAlign w:val="center"/>
          </w:tcPr>
          <w:p w14:paraId="0FDA500F"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发明专利</w:t>
            </w:r>
          </w:p>
        </w:tc>
      </w:tr>
      <w:tr w:rsidR="00A31764" w14:paraId="2234E228" w14:textId="77777777" w:rsidTr="00A86AC6">
        <w:tc>
          <w:tcPr>
            <w:tcW w:w="817" w:type="dxa"/>
            <w:vAlign w:val="center"/>
          </w:tcPr>
          <w:p w14:paraId="76FD5006"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3</w:t>
            </w:r>
          </w:p>
        </w:tc>
        <w:tc>
          <w:tcPr>
            <w:tcW w:w="1276" w:type="dxa"/>
            <w:vAlign w:val="center"/>
          </w:tcPr>
          <w:p w14:paraId="6EF3FE2C"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共同知识产权</w:t>
            </w:r>
          </w:p>
        </w:tc>
        <w:tc>
          <w:tcPr>
            <w:tcW w:w="1276" w:type="dxa"/>
            <w:vAlign w:val="center"/>
          </w:tcPr>
          <w:p w14:paraId="216AD1E7"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杨红斌</w:t>
            </w:r>
            <w:r w:rsidRPr="009C491B">
              <w:rPr>
                <w:rFonts w:ascii="Times New Roman" w:hAnsi="Times New Roman" w:cs="Times New Roman"/>
                <w:szCs w:val="21"/>
              </w:rPr>
              <w:t>2</w:t>
            </w:r>
            <w:r w:rsidRPr="009C491B">
              <w:rPr>
                <w:rFonts w:ascii="Times New Roman" w:hAnsi="Times New Roman" w:cs="Times New Roman"/>
                <w:szCs w:val="21"/>
              </w:rPr>
              <w:t>、康万利</w:t>
            </w:r>
            <w:r w:rsidR="00A74DF5">
              <w:rPr>
                <w:rFonts w:ascii="Times New Roman" w:hAnsi="Times New Roman" w:cs="Times New Roman"/>
                <w:szCs w:val="21"/>
              </w:rPr>
              <w:t>4</w:t>
            </w:r>
            <w:r w:rsidR="00AE0A55">
              <w:rPr>
                <w:rFonts w:ascii="Times New Roman" w:hAnsi="Times New Roman" w:cs="Times New Roman" w:hint="eastAsia"/>
                <w:szCs w:val="21"/>
              </w:rPr>
              <w:t>、王鹏祥</w:t>
            </w:r>
            <w:r w:rsidR="00AE0A55">
              <w:rPr>
                <w:rFonts w:ascii="Times New Roman" w:hAnsi="Times New Roman" w:cs="Times New Roman" w:hint="eastAsia"/>
                <w:szCs w:val="21"/>
              </w:rPr>
              <w:t>1</w:t>
            </w:r>
            <w:r w:rsidR="00AE0A55">
              <w:rPr>
                <w:rFonts w:ascii="Times New Roman" w:hAnsi="Times New Roman" w:cs="Times New Roman"/>
                <w:szCs w:val="21"/>
              </w:rPr>
              <w:t>2</w:t>
            </w:r>
            <w:r w:rsidR="00AE0A55">
              <w:rPr>
                <w:rFonts w:ascii="Times New Roman" w:hAnsi="Times New Roman" w:cs="Times New Roman" w:hint="eastAsia"/>
                <w:szCs w:val="21"/>
              </w:rPr>
              <w:t>、张向峰</w:t>
            </w:r>
            <w:r w:rsidR="002616DB">
              <w:rPr>
                <w:rFonts w:ascii="Times New Roman" w:hAnsi="Times New Roman" w:cs="Times New Roman" w:hint="eastAsia"/>
                <w:szCs w:val="21"/>
              </w:rPr>
              <w:t>1</w:t>
            </w:r>
            <w:r w:rsidR="002616DB">
              <w:rPr>
                <w:rFonts w:ascii="Times New Roman" w:hAnsi="Times New Roman" w:cs="Times New Roman"/>
                <w:szCs w:val="21"/>
              </w:rPr>
              <w:t>3</w:t>
            </w:r>
          </w:p>
        </w:tc>
        <w:tc>
          <w:tcPr>
            <w:tcW w:w="1275" w:type="dxa"/>
            <w:vAlign w:val="center"/>
          </w:tcPr>
          <w:p w14:paraId="1A033E65"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2016-2020</w:t>
            </w:r>
          </w:p>
        </w:tc>
        <w:tc>
          <w:tcPr>
            <w:tcW w:w="1985" w:type="dxa"/>
            <w:vAlign w:val="center"/>
          </w:tcPr>
          <w:p w14:paraId="097D7A5E"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一种</w:t>
            </w:r>
            <w:r w:rsidRPr="009C491B">
              <w:rPr>
                <w:rFonts w:ascii="Times New Roman" w:hAnsi="Times New Roman" w:cs="Times New Roman"/>
                <w:szCs w:val="21"/>
              </w:rPr>
              <w:t>SiO</w:t>
            </w:r>
            <w:r w:rsidRPr="009C491B">
              <w:rPr>
                <w:rFonts w:ascii="Times New Roman" w:hAnsi="Times New Roman" w:cs="Times New Roman"/>
                <w:szCs w:val="21"/>
                <w:vertAlign w:val="subscript"/>
              </w:rPr>
              <w:t>2</w:t>
            </w:r>
            <w:r w:rsidRPr="009C491B">
              <w:rPr>
                <w:rFonts w:ascii="Times New Roman" w:hAnsi="Times New Roman" w:cs="Times New Roman"/>
                <w:szCs w:val="21"/>
              </w:rPr>
              <w:t>增强型聚合物微球制备方法</w:t>
            </w:r>
          </w:p>
        </w:tc>
        <w:tc>
          <w:tcPr>
            <w:tcW w:w="1276" w:type="dxa"/>
            <w:vAlign w:val="center"/>
          </w:tcPr>
          <w:p w14:paraId="2DCC1B2D" w14:textId="78F4576F" w:rsidR="00A31764" w:rsidRPr="009C491B" w:rsidRDefault="00A31764" w:rsidP="00F70CCD">
            <w:pPr>
              <w:spacing w:beforeLines="50" w:before="120" w:afterLines="50" w:after="120"/>
              <w:jc w:val="center"/>
              <w:rPr>
                <w:rFonts w:ascii="Times New Roman" w:hAnsi="Times New Roman" w:cs="Times New Roman"/>
                <w:szCs w:val="21"/>
              </w:rPr>
            </w:pPr>
          </w:p>
        </w:tc>
        <w:tc>
          <w:tcPr>
            <w:tcW w:w="1275" w:type="dxa"/>
            <w:vAlign w:val="center"/>
          </w:tcPr>
          <w:p w14:paraId="0A3B5B94"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发明专利</w:t>
            </w:r>
          </w:p>
        </w:tc>
      </w:tr>
      <w:tr w:rsidR="00A31764" w14:paraId="1BEC3D35" w14:textId="77777777" w:rsidTr="00A86AC6">
        <w:tc>
          <w:tcPr>
            <w:tcW w:w="817" w:type="dxa"/>
            <w:vAlign w:val="center"/>
          </w:tcPr>
          <w:p w14:paraId="61D4E482"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4</w:t>
            </w:r>
          </w:p>
        </w:tc>
        <w:tc>
          <w:tcPr>
            <w:tcW w:w="1276" w:type="dxa"/>
            <w:vAlign w:val="center"/>
          </w:tcPr>
          <w:p w14:paraId="3F4F301C"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共同知识产权</w:t>
            </w:r>
          </w:p>
        </w:tc>
        <w:tc>
          <w:tcPr>
            <w:tcW w:w="1276" w:type="dxa"/>
            <w:vAlign w:val="center"/>
          </w:tcPr>
          <w:p w14:paraId="5BF576B1"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康万利</w:t>
            </w:r>
            <w:r w:rsidR="00A74DF5">
              <w:rPr>
                <w:rFonts w:ascii="Times New Roman" w:hAnsi="Times New Roman" w:cs="Times New Roman"/>
                <w:szCs w:val="21"/>
              </w:rPr>
              <w:t>4</w:t>
            </w:r>
            <w:r w:rsidRPr="009C491B">
              <w:rPr>
                <w:rFonts w:ascii="Times New Roman" w:hAnsi="Times New Roman" w:cs="Times New Roman"/>
                <w:szCs w:val="21"/>
              </w:rPr>
              <w:t>、杨红斌</w:t>
            </w:r>
            <w:r w:rsidRPr="009C491B">
              <w:rPr>
                <w:rFonts w:ascii="Times New Roman" w:hAnsi="Times New Roman" w:cs="Times New Roman"/>
                <w:szCs w:val="21"/>
              </w:rPr>
              <w:t>2</w:t>
            </w:r>
            <w:r w:rsidRPr="009C491B">
              <w:rPr>
                <w:rFonts w:ascii="Times New Roman" w:hAnsi="Times New Roman" w:cs="Times New Roman"/>
                <w:szCs w:val="21"/>
              </w:rPr>
              <w:t>、李哲</w:t>
            </w:r>
            <w:r w:rsidR="00A74DF5">
              <w:rPr>
                <w:rFonts w:ascii="Times New Roman" w:hAnsi="Times New Roman" w:cs="Times New Roman"/>
                <w:szCs w:val="21"/>
              </w:rPr>
              <w:t>3</w:t>
            </w:r>
          </w:p>
        </w:tc>
        <w:tc>
          <w:tcPr>
            <w:tcW w:w="1275" w:type="dxa"/>
            <w:vAlign w:val="center"/>
          </w:tcPr>
          <w:p w14:paraId="72D739F1"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2013-2016</w:t>
            </w:r>
          </w:p>
        </w:tc>
        <w:tc>
          <w:tcPr>
            <w:tcW w:w="1985" w:type="dxa"/>
            <w:vAlign w:val="center"/>
          </w:tcPr>
          <w:p w14:paraId="45D6C3FE"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基于本体胶的微球粘弹性测量方法</w:t>
            </w:r>
          </w:p>
        </w:tc>
        <w:tc>
          <w:tcPr>
            <w:tcW w:w="1276" w:type="dxa"/>
            <w:vAlign w:val="center"/>
          </w:tcPr>
          <w:p w14:paraId="5B29C169" w14:textId="50CB30A3" w:rsidR="00A31764" w:rsidRPr="00442D35" w:rsidRDefault="00A31764" w:rsidP="00F70CCD">
            <w:pPr>
              <w:spacing w:beforeLines="50" w:before="120" w:afterLines="50" w:after="120"/>
              <w:jc w:val="center"/>
              <w:rPr>
                <w:rFonts w:ascii="Times New Roman" w:hAnsi="Times New Roman" w:cs="Times New Roman"/>
                <w:color w:val="000000" w:themeColor="text1"/>
                <w:szCs w:val="21"/>
              </w:rPr>
            </w:pPr>
          </w:p>
        </w:tc>
        <w:tc>
          <w:tcPr>
            <w:tcW w:w="1275" w:type="dxa"/>
            <w:vAlign w:val="center"/>
          </w:tcPr>
          <w:p w14:paraId="6BEDC6B0"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发明专利</w:t>
            </w:r>
          </w:p>
        </w:tc>
      </w:tr>
      <w:tr w:rsidR="00A31764" w14:paraId="09C43E9D" w14:textId="77777777" w:rsidTr="008377D0">
        <w:tc>
          <w:tcPr>
            <w:tcW w:w="817" w:type="dxa"/>
            <w:vAlign w:val="center"/>
          </w:tcPr>
          <w:p w14:paraId="50F4EA0D"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5</w:t>
            </w:r>
          </w:p>
        </w:tc>
        <w:tc>
          <w:tcPr>
            <w:tcW w:w="1276" w:type="dxa"/>
            <w:vAlign w:val="center"/>
          </w:tcPr>
          <w:p w14:paraId="5EC3DFB8"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论文合著</w:t>
            </w:r>
          </w:p>
        </w:tc>
        <w:tc>
          <w:tcPr>
            <w:tcW w:w="1276" w:type="dxa"/>
            <w:vAlign w:val="center"/>
          </w:tcPr>
          <w:p w14:paraId="1B6A7E5F" w14:textId="77777777" w:rsidR="008377D0"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康万利</w:t>
            </w:r>
            <w:r w:rsidR="00A74DF5">
              <w:rPr>
                <w:rFonts w:ascii="Times New Roman" w:hAnsi="Times New Roman" w:cs="Times New Roman"/>
                <w:szCs w:val="21"/>
              </w:rPr>
              <w:t>4</w:t>
            </w:r>
            <w:r w:rsidRPr="009C491B">
              <w:rPr>
                <w:rFonts w:ascii="Times New Roman" w:hAnsi="Times New Roman" w:cs="Times New Roman"/>
                <w:szCs w:val="21"/>
              </w:rPr>
              <w:t>、范海明</w:t>
            </w:r>
            <w:r w:rsidRPr="009C491B">
              <w:rPr>
                <w:rFonts w:ascii="Times New Roman" w:hAnsi="Times New Roman" w:cs="Times New Roman"/>
                <w:szCs w:val="21"/>
              </w:rPr>
              <w:t>1</w:t>
            </w:r>
            <w:r w:rsidRPr="009C491B">
              <w:rPr>
                <w:rFonts w:ascii="Times New Roman" w:hAnsi="Times New Roman" w:cs="Times New Roman"/>
                <w:szCs w:val="21"/>
              </w:rPr>
              <w:t>、杨红斌</w:t>
            </w:r>
            <w:r w:rsidRPr="009C491B">
              <w:rPr>
                <w:rFonts w:ascii="Times New Roman" w:hAnsi="Times New Roman" w:cs="Times New Roman"/>
                <w:szCs w:val="21"/>
              </w:rPr>
              <w:t>2</w:t>
            </w:r>
            <w:r w:rsidRPr="009C491B">
              <w:rPr>
                <w:rFonts w:ascii="Times New Roman" w:hAnsi="Times New Roman" w:cs="Times New Roman"/>
                <w:szCs w:val="21"/>
              </w:rPr>
              <w:t>、赵波</w:t>
            </w:r>
            <w:r w:rsidR="00D86C2E">
              <w:rPr>
                <w:rFonts w:ascii="Times New Roman" w:hAnsi="Times New Roman" w:cs="Times New Roman"/>
                <w:szCs w:val="21"/>
              </w:rPr>
              <w:t>9</w:t>
            </w:r>
            <w:r w:rsidRPr="009C491B">
              <w:rPr>
                <w:rFonts w:ascii="Times New Roman" w:hAnsi="Times New Roman" w:cs="Times New Roman"/>
                <w:szCs w:val="21"/>
              </w:rPr>
              <w:t>、</w:t>
            </w:r>
            <w:proofErr w:type="spellStart"/>
            <w:r w:rsidRPr="009C491B">
              <w:rPr>
                <w:rFonts w:ascii="Times New Roman" w:hAnsi="Times New Roman" w:cs="Times New Roman"/>
                <w:szCs w:val="21"/>
              </w:rPr>
              <w:t>Sarsenbekuly</w:t>
            </w:r>
            <w:proofErr w:type="spellEnd"/>
            <w:r w:rsidR="009E39A9">
              <w:rPr>
                <w:rFonts w:ascii="Times New Roman" w:hAnsi="Times New Roman" w:cs="Times New Roman" w:hint="eastAsia"/>
                <w:szCs w:val="21"/>
              </w:rPr>
              <w:t xml:space="preserve"> </w:t>
            </w:r>
            <w:proofErr w:type="spellStart"/>
            <w:r w:rsidRPr="009C491B">
              <w:rPr>
                <w:rFonts w:ascii="Times New Roman" w:hAnsi="Times New Roman" w:cs="Times New Roman"/>
                <w:szCs w:val="21"/>
              </w:rPr>
              <w:t>Bauyrzhan</w:t>
            </w:r>
            <w:proofErr w:type="spellEnd"/>
          </w:p>
          <w:p w14:paraId="5F7EC4E6" w14:textId="77777777" w:rsidR="00A31764" w:rsidRPr="009C491B" w:rsidRDefault="00D86C2E" w:rsidP="00F70CCD">
            <w:pPr>
              <w:spacing w:beforeLines="50" w:before="120" w:afterLines="50" w:after="120"/>
              <w:jc w:val="center"/>
              <w:rPr>
                <w:rFonts w:ascii="Times New Roman" w:hAnsi="Times New Roman" w:cs="Times New Roman"/>
                <w:szCs w:val="21"/>
              </w:rPr>
            </w:pPr>
            <w:r>
              <w:rPr>
                <w:rFonts w:ascii="Times New Roman" w:hAnsi="Times New Roman" w:cs="Times New Roman"/>
                <w:szCs w:val="21"/>
              </w:rPr>
              <w:t>10</w:t>
            </w:r>
          </w:p>
        </w:tc>
        <w:tc>
          <w:tcPr>
            <w:tcW w:w="1275" w:type="dxa"/>
            <w:vAlign w:val="center"/>
          </w:tcPr>
          <w:p w14:paraId="1D5482D9"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2013-2017</w:t>
            </w:r>
          </w:p>
        </w:tc>
        <w:tc>
          <w:tcPr>
            <w:tcW w:w="1985" w:type="dxa"/>
            <w:vAlign w:val="center"/>
          </w:tcPr>
          <w:p w14:paraId="4E2C89C3" w14:textId="77777777" w:rsidR="00A31764" w:rsidRPr="009C491B" w:rsidRDefault="00A86AC6"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 xml:space="preserve">Study of </w:t>
            </w:r>
            <w:r w:rsidR="00A31764" w:rsidRPr="009C491B">
              <w:rPr>
                <w:rFonts w:ascii="Times New Roman" w:hAnsi="Times New Roman" w:cs="Times New Roman"/>
                <w:szCs w:val="21"/>
              </w:rPr>
              <w:t xml:space="preserve">salt tolerance and temperature resistance of a </w:t>
            </w:r>
            <w:proofErr w:type="spellStart"/>
            <w:r w:rsidR="00A31764" w:rsidRPr="009C491B">
              <w:rPr>
                <w:rFonts w:ascii="Times New Roman" w:hAnsi="Times New Roman" w:cs="Times New Roman"/>
                <w:szCs w:val="21"/>
              </w:rPr>
              <w:t>hydrophobically</w:t>
            </w:r>
            <w:proofErr w:type="spellEnd"/>
            <w:r w:rsidR="00A31764" w:rsidRPr="009C491B">
              <w:rPr>
                <w:rFonts w:ascii="Times New Roman" w:hAnsi="Times New Roman" w:cs="Times New Roman"/>
                <w:szCs w:val="21"/>
              </w:rPr>
              <w:t xml:space="preserve"> modified polyacrylamide based novel functional polymer for EOR</w:t>
            </w:r>
          </w:p>
        </w:tc>
        <w:tc>
          <w:tcPr>
            <w:tcW w:w="1276" w:type="dxa"/>
            <w:vAlign w:val="center"/>
          </w:tcPr>
          <w:p w14:paraId="1DADC9E5" w14:textId="1E15CC09" w:rsidR="00A31764" w:rsidRPr="00442D35" w:rsidRDefault="00A31764" w:rsidP="00A86AC6">
            <w:pPr>
              <w:adjustRightInd w:val="0"/>
              <w:snapToGrid w:val="0"/>
              <w:jc w:val="center"/>
              <w:rPr>
                <w:rFonts w:ascii="Times New Roman" w:hAnsi="Times New Roman" w:cs="Times New Roman"/>
                <w:color w:val="000000" w:themeColor="text1"/>
                <w:szCs w:val="21"/>
              </w:rPr>
            </w:pPr>
          </w:p>
        </w:tc>
        <w:tc>
          <w:tcPr>
            <w:tcW w:w="1275" w:type="dxa"/>
            <w:vAlign w:val="center"/>
          </w:tcPr>
          <w:p w14:paraId="2F2717AE" w14:textId="77777777" w:rsidR="00A31764" w:rsidRPr="009C491B" w:rsidRDefault="00A31764" w:rsidP="00A86AC6">
            <w:pPr>
              <w:adjustRightInd w:val="0"/>
              <w:snapToGrid w:val="0"/>
              <w:jc w:val="center"/>
              <w:rPr>
                <w:rFonts w:ascii="Times New Roman" w:hAnsi="Times New Roman" w:cs="Times New Roman"/>
                <w:szCs w:val="21"/>
              </w:rPr>
            </w:pPr>
            <w:r w:rsidRPr="009C491B">
              <w:rPr>
                <w:rFonts w:ascii="Times New Roman" w:hAnsi="Times New Roman" w:cs="Times New Roman"/>
                <w:szCs w:val="21"/>
              </w:rPr>
              <w:t>SCI</w:t>
            </w:r>
            <w:r w:rsidRPr="009C491B">
              <w:rPr>
                <w:rFonts w:ascii="Times New Roman" w:hAnsi="Times New Roman" w:cs="Times New Roman"/>
                <w:szCs w:val="21"/>
              </w:rPr>
              <w:t>论文</w:t>
            </w:r>
          </w:p>
        </w:tc>
      </w:tr>
      <w:tr w:rsidR="00A31764" w14:paraId="5EDD971F" w14:textId="77777777" w:rsidTr="00A86AC6">
        <w:tc>
          <w:tcPr>
            <w:tcW w:w="817" w:type="dxa"/>
            <w:vAlign w:val="center"/>
          </w:tcPr>
          <w:p w14:paraId="48A2BCB0"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6</w:t>
            </w:r>
          </w:p>
        </w:tc>
        <w:tc>
          <w:tcPr>
            <w:tcW w:w="1276" w:type="dxa"/>
            <w:vAlign w:val="center"/>
          </w:tcPr>
          <w:p w14:paraId="262D99DC"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论文合著</w:t>
            </w:r>
          </w:p>
        </w:tc>
        <w:tc>
          <w:tcPr>
            <w:tcW w:w="1276" w:type="dxa"/>
            <w:vAlign w:val="center"/>
          </w:tcPr>
          <w:p w14:paraId="3E74524E" w14:textId="77777777" w:rsidR="009E39A9"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杨红斌</w:t>
            </w:r>
            <w:r w:rsidRPr="009C491B">
              <w:rPr>
                <w:rFonts w:ascii="Times New Roman" w:hAnsi="Times New Roman" w:cs="Times New Roman"/>
                <w:szCs w:val="21"/>
              </w:rPr>
              <w:t>2</w:t>
            </w:r>
            <w:r w:rsidRPr="009C491B">
              <w:rPr>
                <w:rFonts w:ascii="Times New Roman" w:hAnsi="Times New Roman" w:cs="Times New Roman"/>
                <w:szCs w:val="21"/>
              </w:rPr>
              <w:t>、康万利</w:t>
            </w:r>
            <w:r w:rsidR="00A74DF5">
              <w:rPr>
                <w:rFonts w:ascii="Times New Roman" w:hAnsi="Times New Roman" w:cs="Times New Roman"/>
                <w:szCs w:val="21"/>
              </w:rPr>
              <w:t>4</w:t>
            </w:r>
            <w:r w:rsidRPr="009C491B">
              <w:rPr>
                <w:rFonts w:ascii="Times New Roman" w:hAnsi="Times New Roman" w:cs="Times New Roman"/>
                <w:szCs w:val="21"/>
              </w:rPr>
              <w:t>、李哲</w:t>
            </w:r>
            <w:r w:rsidR="00A74DF5">
              <w:rPr>
                <w:rFonts w:ascii="Times New Roman" w:hAnsi="Times New Roman" w:cs="Times New Roman"/>
                <w:szCs w:val="21"/>
              </w:rPr>
              <w:t>3</w:t>
            </w:r>
            <w:r w:rsidRPr="009C491B">
              <w:rPr>
                <w:rFonts w:ascii="Times New Roman" w:hAnsi="Times New Roman" w:cs="Times New Roman"/>
                <w:szCs w:val="21"/>
              </w:rPr>
              <w:t>、</w:t>
            </w:r>
          </w:p>
          <w:p w14:paraId="0F865BD2"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刘同敬</w:t>
            </w:r>
            <w:r w:rsidRPr="009C491B">
              <w:rPr>
                <w:rFonts w:ascii="Times New Roman" w:hAnsi="Times New Roman" w:cs="Times New Roman"/>
                <w:szCs w:val="21"/>
              </w:rPr>
              <w:t>7</w:t>
            </w:r>
          </w:p>
        </w:tc>
        <w:tc>
          <w:tcPr>
            <w:tcW w:w="1275" w:type="dxa"/>
            <w:vAlign w:val="center"/>
          </w:tcPr>
          <w:p w14:paraId="307D46D4"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2013-2016</w:t>
            </w:r>
          </w:p>
        </w:tc>
        <w:tc>
          <w:tcPr>
            <w:tcW w:w="1985" w:type="dxa"/>
            <w:vAlign w:val="center"/>
          </w:tcPr>
          <w:p w14:paraId="51130E0E"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Effects of surfactants on rheological properties of a dispersed viscoelastic microsphere</w:t>
            </w:r>
          </w:p>
        </w:tc>
        <w:tc>
          <w:tcPr>
            <w:tcW w:w="1276" w:type="dxa"/>
            <w:vAlign w:val="center"/>
          </w:tcPr>
          <w:p w14:paraId="630EFD29" w14:textId="4541418C" w:rsidR="00A31764" w:rsidRPr="00442D35" w:rsidRDefault="00A31764" w:rsidP="00A86AC6">
            <w:pPr>
              <w:adjustRightInd w:val="0"/>
              <w:snapToGrid w:val="0"/>
              <w:jc w:val="center"/>
              <w:rPr>
                <w:rFonts w:ascii="Times New Roman" w:hAnsi="Times New Roman" w:cs="Times New Roman"/>
                <w:color w:val="000000" w:themeColor="text1"/>
                <w:szCs w:val="21"/>
              </w:rPr>
            </w:pPr>
          </w:p>
        </w:tc>
        <w:tc>
          <w:tcPr>
            <w:tcW w:w="1275" w:type="dxa"/>
            <w:vAlign w:val="center"/>
          </w:tcPr>
          <w:p w14:paraId="5112F213" w14:textId="77777777" w:rsidR="00A31764" w:rsidRPr="009C491B" w:rsidRDefault="00A31764" w:rsidP="00A86AC6">
            <w:pPr>
              <w:adjustRightInd w:val="0"/>
              <w:snapToGrid w:val="0"/>
              <w:jc w:val="center"/>
              <w:rPr>
                <w:rFonts w:ascii="Times New Roman" w:hAnsi="Times New Roman" w:cs="Times New Roman"/>
                <w:szCs w:val="21"/>
              </w:rPr>
            </w:pPr>
            <w:r w:rsidRPr="009C491B">
              <w:rPr>
                <w:rFonts w:ascii="Times New Roman" w:hAnsi="Times New Roman" w:cs="Times New Roman"/>
                <w:szCs w:val="21"/>
              </w:rPr>
              <w:t>SCI</w:t>
            </w:r>
            <w:r w:rsidRPr="009C491B">
              <w:rPr>
                <w:rFonts w:ascii="Times New Roman" w:hAnsi="Times New Roman" w:cs="Times New Roman"/>
                <w:szCs w:val="21"/>
              </w:rPr>
              <w:t>论文</w:t>
            </w:r>
          </w:p>
        </w:tc>
      </w:tr>
      <w:tr w:rsidR="00A31764" w14:paraId="07E67B4D" w14:textId="77777777" w:rsidTr="00A86AC6">
        <w:tc>
          <w:tcPr>
            <w:tcW w:w="817" w:type="dxa"/>
            <w:vAlign w:val="center"/>
          </w:tcPr>
          <w:p w14:paraId="75FB6064"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7</w:t>
            </w:r>
          </w:p>
        </w:tc>
        <w:tc>
          <w:tcPr>
            <w:tcW w:w="1276" w:type="dxa"/>
            <w:vAlign w:val="center"/>
          </w:tcPr>
          <w:p w14:paraId="47ADDE41"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共同立项</w:t>
            </w:r>
          </w:p>
        </w:tc>
        <w:tc>
          <w:tcPr>
            <w:tcW w:w="1276" w:type="dxa"/>
            <w:vAlign w:val="center"/>
          </w:tcPr>
          <w:p w14:paraId="74343C40"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康万利</w:t>
            </w:r>
            <w:r w:rsidR="00A74DF5">
              <w:rPr>
                <w:rFonts w:ascii="Times New Roman" w:hAnsi="Times New Roman" w:cs="Times New Roman"/>
                <w:szCs w:val="21"/>
              </w:rPr>
              <w:t>4</w:t>
            </w:r>
            <w:r w:rsidRPr="009C491B">
              <w:rPr>
                <w:rFonts w:ascii="Times New Roman" w:hAnsi="Times New Roman" w:cs="Times New Roman"/>
                <w:szCs w:val="21"/>
              </w:rPr>
              <w:t>、范海明</w:t>
            </w:r>
            <w:r w:rsidRPr="009C491B">
              <w:rPr>
                <w:rFonts w:ascii="Times New Roman" w:hAnsi="Times New Roman" w:cs="Times New Roman"/>
                <w:szCs w:val="21"/>
              </w:rPr>
              <w:t>1</w:t>
            </w:r>
          </w:p>
        </w:tc>
        <w:tc>
          <w:tcPr>
            <w:tcW w:w="1275" w:type="dxa"/>
            <w:vAlign w:val="center"/>
          </w:tcPr>
          <w:p w14:paraId="12F85EE3"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2013-2016</w:t>
            </w:r>
          </w:p>
        </w:tc>
        <w:tc>
          <w:tcPr>
            <w:tcW w:w="1985" w:type="dxa"/>
            <w:vAlign w:val="center"/>
          </w:tcPr>
          <w:p w14:paraId="5D5CD2DA" w14:textId="77777777" w:rsidR="00A31764" w:rsidRPr="009C491B" w:rsidRDefault="00A31764" w:rsidP="00F70CCD">
            <w:pPr>
              <w:spacing w:beforeLines="50" w:before="120" w:afterLines="50" w:after="120"/>
              <w:jc w:val="center"/>
              <w:rPr>
                <w:rFonts w:ascii="Times New Roman" w:hAnsi="Times New Roman" w:cs="Times New Roman"/>
                <w:szCs w:val="21"/>
              </w:rPr>
            </w:pPr>
            <w:proofErr w:type="gramStart"/>
            <w:r w:rsidRPr="009C491B">
              <w:rPr>
                <w:rFonts w:ascii="Times New Roman" w:hAnsi="Times New Roman" w:cs="Times New Roman"/>
                <w:szCs w:val="21"/>
              </w:rPr>
              <w:t>两亲聚合物</w:t>
            </w:r>
            <w:proofErr w:type="gramEnd"/>
            <w:r w:rsidRPr="009C491B">
              <w:rPr>
                <w:rFonts w:ascii="Times New Roman" w:hAnsi="Times New Roman" w:cs="Times New Roman"/>
                <w:szCs w:val="21"/>
              </w:rPr>
              <w:t>溶液聚集体调控用于增强乳化的方法及机理研究</w:t>
            </w:r>
          </w:p>
        </w:tc>
        <w:tc>
          <w:tcPr>
            <w:tcW w:w="1276" w:type="dxa"/>
            <w:vAlign w:val="center"/>
          </w:tcPr>
          <w:p w14:paraId="4D11CB5D" w14:textId="737C6E40" w:rsidR="00A31764" w:rsidRPr="00442D35" w:rsidRDefault="00A31764" w:rsidP="00F70CCD">
            <w:pPr>
              <w:spacing w:beforeLines="50" w:before="120" w:afterLines="50" w:after="120"/>
              <w:jc w:val="center"/>
              <w:rPr>
                <w:rFonts w:ascii="Times New Roman" w:hAnsi="Times New Roman" w:cs="Times New Roman"/>
                <w:color w:val="000000" w:themeColor="text1"/>
                <w:szCs w:val="21"/>
              </w:rPr>
            </w:pPr>
          </w:p>
        </w:tc>
        <w:tc>
          <w:tcPr>
            <w:tcW w:w="1275" w:type="dxa"/>
            <w:vAlign w:val="center"/>
          </w:tcPr>
          <w:p w14:paraId="3EB38447"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国家自然科学基金</w:t>
            </w:r>
          </w:p>
        </w:tc>
      </w:tr>
      <w:tr w:rsidR="00A31764" w14:paraId="3BFAB73A" w14:textId="77777777" w:rsidTr="00A86AC6">
        <w:tc>
          <w:tcPr>
            <w:tcW w:w="817" w:type="dxa"/>
            <w:vAlign w:val="center"/>
          </w:tcPr>
          <w:p w14:paraId="3014F4D7"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8</w:t>
            </w:r>
          </w:p>
        </w:tc>
        <w:tc>
          <w:tcPr>
            <w:tcW w:w="1276" w:type="dxa"/>
            <w:vAlign w:val="center"/>
          </w:tcPr>
          <w:p w14:paraId="2F01BAF7"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产业合作</w:t>
            </w:r>
          </w:p>
        </w:tc>
        <w:tc>
          <w:tcPr>
            <w:tcW w:w="1276" w:type="dxa"/>
            <w:vAlign w:val="center"/>
          </w:tcPr>
          <w:p w14:paraId="706E6DEB"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康万利</w:t>
            </w:r>
            <w:r w:rsidR="00A74DF5">
              <w:rPr>
                <w:rFonts w:ascii="Times New Roman" w:hAnsi="Times New Roman" w:cs="Times New Roman"/>
                <w:szCs w:val="21"/>
              </w:rPr>
              <w:t>4</w:t>
            </w:r>
            <w:r w:rsidRPr="009C491B">
              <w:rPr>
                <w:rFonts w:ascii="Times New Roman" w:hAnsi="Times New Roman" w:cs="Times New Roman"/>
                <w:szCs w:val="21"/>
              </w:rPr>
              <w:t>、赵波</w:t>
            </w:r>
            <w:r w:rsidR="00D86C2E">
              <w:rPr>
                <w:rFonts w:ascii="Times New Roman" w:hAnsi="Times New Roman" w:cs="Times New Roman"/>
                <w:szCs w:val="21"/>
              </w:rPr>
              <w:t>9</w:t>
            </w:r>
          </w:p>
        </w:tc>
        <w:tc>
          <w:tcPr>
            <w:tcW w:w="1275" w:type="dxa"/>
            <w:vAlign w:val="center"/>
          </w:tcPr>
          <w:p w14:paraId="577BC88E"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2015-2016</w:t>
            </w:r>
          </w:p>
        </w:tc>
        <w:tc>
          <w:tcPr>
            <w:tcW w:w="1985" w:type="dxa"/>
            <w:vAlign w:val="center"/>
          </w:tcPr>
          <w:p w14:paraId="42C9D6EA"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示踪型荧光聚丙烯酰胺纳米微球的研制及性能研究</w:t>
            </w:r>
          </w:p>
        </w:tc>
        <w:tc>
          <w:tcPr>
            <w:tcW w:w="1276" w:type="dxa"/>
            <w:vAlign w:val="center"/>
          </w:tcPr>
          <w:p w14:paraId="544694FD" w14:textId="079E77A7" w:rsidR="00A31764" w:rsidRPr="009C491B" w:rsidRDefault="00A31764" w:rsidP="00F70CCD">
            <w:pPr>
              <w:spacing w:beforeLines="50" w:before="120" w:afterLines="50" w:after="120"/>
              <w:jc w:val="center"/>
              <w:rPr>
                <w:rFonts w:ascii="Times New Roman" w:hAnsi="Times New Roman" w:cs="Times New Roman"/>
                <w:szCs w:val="21"/>
              </w:rPr>
            </w:pPr>
          </w:p>
        </w:tc>
        <w:tc>
          <w:tcPr>
            <w:tcW w:w="1275" w:type="dxa"/>
            <w:vAlign w:val="center"/>
          </w:tcPr>
          <w:p w14:paraId="32CEA0C7" w14:textId="77777777" w:rsidR="00A31764" w:rsidRPr="009C491B" w:rsidRDefault="00A31764"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油田企业横向课题</w:t>
            </w:r>
          </w:p>
        </w:tc>
      </w:tr>
      <w:tr w:rsidR="00D86C2E" w14:paraId="4B956436" w14:textId="77777777" w:rsidTr="00A86AC6">
        <w:tc>
          <w:tcPr>
            <w:tcW w:w="817" w:type="dxa"/>
            <w:vAlign w:val="center"/>
          </w:tcPr>
          <w:p w14:paraId="1C540A1C" w14:textId="77777777" w:rsidR="00D86C2E" w:rsidRPr="009C491B" w:rsidRDefault="002616DB" w:rsidP="00F70CCD">
            <w:pPr>
              <w:spacing w:beforeLines="50" w:before="120" w:afterLines="50" w:after="120"/>
              <w:jc w:val="center"/>
              <w:rPr>
                <w:rFonts w:ascii="Times New Roman" w:hAnsi="Times New Roman" w:cs="Times New Roman"/>
                <w:szCs w:val="21"/>
              </w:rPr>
            </w:pPr>
            <w:r>
              <w:rPr>
                <w:rFonts w:ascii="Times New Roman" w:hAnsi="Times New Roman" w:cs="Times New Roman"/>
                <w:szCs w:val="21"/>
              </w:rPr>
              <w:t>9</w:t>
            </w:r>
          </w:p>
        </w:tc>
        <w:tc>
          <w:tcPr>
            <w:tcW w:w="1276" w:type="dxa"/>
            <w:vAlign w:val="center"/>
          </w:tcPr>
          <w:p w14:paraId="5F148613" w14:textId="77777777" w:rsidR="00D86C2E" w:rsidRPr="009C491B" w:rsidRDefault="00D86C2E"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论文合著</w:t>
            </w:r>
          </w:p>
        </w:tc>
        <w:tc>
          <w:tcPr>
            <w:tcW w:w="1276" w:type="dxa"/>
            <w:vAlign w:val="center"/>
          </w:tcPr>
          <w:p w14:paraId="31685FB2" w14:textId="77777777" w:rsidR="00D86C2E" w:rsidRPr="009C491B" w:rsidRDefault="00136154" w:rsidP="00F70CCD">
            <w:pPr>
              <w:spacing w:beforeLines="50" w:before="120" w:afterLines="50" w:after="120"/>
              <w:jc w:val="center"/>
              <w:rPr>
                <w:rFonts w:ascii="Times New Roman" w:hAnsi="Times New Roman" w:cs="Times New Roman"/>
                <w:szCs w:val="21"/>
              </w:rPr>
            </w:pPr>
            <w:r>
              <w:t> </w:t>
            </w:r>
            <w:r>
              <w:t>范海明</w:t>
            </w:r>
            <w:r>
              <w:rPr>
                <w:rFonts w:hint="eastAsia"/>
              </w:rPr>
              <w:t>1</w:t>
            </w:r>
            <w:r>
              <w:rPr>
                <w:rFonts w:hint="eastAsia"/>
              </w:rPr>
              <w:t>、</w:t>
            </w:r>
            <w:r w:rsidRPr="00734C19">
              <w:rPr>
                <w:rFonts w:ascii="宋体" w:eastAsia="宋体" w:hAnsi="宋体"/>
              </w:rPr>
              <w:t>于田田</w:t>
            </w:r>
            <w:r>
              <w:t>6</w:t>
            </w:r>
          </w:p>
        </w:tc>
        <w:tc>
          <w:tcPr>
            <w:tcW w:w="1275" w:type="dxa"/>
            <w:vAlign w:val="center"/>
          </w:tcPr>
          <w:p w14:paraId="0C2BEC82" w14:textId="77777777" w:rsidR="00D86C2E" w:rsidRPr="009C491B" w:rsidRDefault="00806C43" w:rsidP="00F70CCD">
            <w:pPr>
              <w:spacing w:beforeLines="50" w:before="120" w:afterLines="50" w:after="120"/>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hint="eastAsia"/>
                <w:szCs w:val="21"/>
              </w:rPr>
              <w:t>-</w:t>
            </w:r>
            <w:r w:rsidR="002616DB">
              <w:rPr>
                <w:rFonts w:ascii="Times New Roman" w:hAnsi="Times New Roman" w:cs="Times New Roman"/>
                <w:szCs w:val="21"/>
              </w:rPr>
              <w:t>20</w:t>
            </w:r>
            <w:r w:rsidR="008C28E9">
              <w:rPr>
                <w:rFonts w:ascii="Times New Roman" w:hAnsi="Times New Roman" w:cs="Times New Roman"/>
                <w:szCs w:val="21"/>
              </w:rPr>
              <w:t>20</w:t>
            </w:r>
          </w:p>
        </w:tc>
        <w:tc>
          <w:tcPr>
            <w:tcW w:w="1985" w:type="dxa"/>
            <w:vAlign w:val="center"/>
          </w:tcPr>
          <w:p w14:paraId="0C1CFD96" w14:textId="77777777" w:rsidR="00D86C2E" w:rsidRPr="009C491B" w:rsidRDefault="00136154" w:rsidP="00F70CCD">
            <w:pPr>
              <w:spacing w:beforeLines="50" w:before="120" w:afterLines="50" w:after="120"/>
              <w:jc w:val="center"/>
              <w:rPr>
                <w:rFonts w:ascii="Times New Roman" w:hAnsi="Times New Roman" w:cs="Times New Roman"/>
                <w:szCs w:val="21"/>
              </w:rPr>
            </w:pPr>
            <w:r>
              <w:t>高盐</w:t>
            </w:r>
            <w:proofErr w:type="gramStart"/>
            <w:r>
              <w:t>油藏新型</w:t>
            </w:r>
            <w:proofErr w:type="gramEnd"/>
            <w:r>
              <w:t>生物聚合物的</w:t>
            </w:r>
            <w:proofErr w:type="gramStart"/>
            <w:r>
              <w:t>增粘能力</w:t>
            </w:r>
            <w:proofErr w:type="gramEnd"/>
            <w:r>
              <w:t>和驱油效果研究</w:t>
            </w:r>
          </w:p>
        </w:tc>
        <w:tc>
          <w:tcPr>
            <w:tcW w:w="1276" w:type="dxa"/>
            <w:vAlign w:val="center"/>
          </w:tcPr>
          <w:p w14:paraId="4F392C79" w14:textId="6560F272" w:rsidR="00D86C2E" w:rsidRPr="00442D35" w:rsidRDefault="00D86C2E" w:rsidP="00F70CCD">
            <w:pPr>
              <w:spacing w:beforeLines="50" w:before="120" w:afterLines="50" w:after="120"/>
              <w:jc w:val="center"/>
              <w:rPr>
                <w:rFonts w:ascii="Times New Roman" w:hAnsi="Times New Roman" w:cs="Times New Roman"/>
                <w:szCs w:val="21"/>
                <w:highlight w:val="yellow"/>
              </w:rPr>
            </w:pPr>
          </w:p>
        </w:tc>
        <w:tc>
          <w:tcPr>
            <w:tcW w:w="1275" w:type="dxa"/>
            <w:vAlign w:val="center"/>
          </w:tcPr>
          <w:p w14:paraId="5F6BF4A6" w14:textId="77777777" w:rsidR="00D86C2E" w:rsidRPr="009C491B" w:rsidRDefault="00806C43"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E</w:t>
            </w:r>
            <w:r>
              <w:rPr>
                <w:rFonts w:ascii="Times New Roman" w:hAnsi="Times New Roman" w:cs="Times New Roman"/>
                <w:szCs w:val="21"/>
              </w:rPr>
              <w:t>I</w:t>
            </w:r>
            <w:r>
              <w:rPr>
                <w:rFonts w:ascii="Times New Roman" w:hAnsi="Times New Roman" w:cs="Times New Roman" w:hint="eastAsia"/>
                <w:szCs w:val="21"/>
              </w:rPr>
              <w:t>论文</w:t>
            </w:r>
          </w:p>
        </w:tc>
      </w:tr>
      <w:tr w:rsidR="008C28E9" w14:paraId="69ABE751" w14:textId="77777777" w:rsidTr="008C28E9">
        <w:tc>
          <w:tcPr>
            <w:tcW w:w="817" w:type="dxa"/>
            <w:vAlign w:val="center"/>
          </w:tcPr>
          <w:p w14:paraId="3D3258A3" w14:textId="77777777" w:rsidR="008C28E9" w:rsidRDefault="008C28E9"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lastRenderedPageBreak/>
              <w:t>10</w:t>
            </w:r>
          </w:p>
        </w:tc>
        <w:tc>
          <w:tcPr>
            <w:tcW w:w="1276" w:type="dxa"/>
            <w:vAlign w:val="center"/>
          </w:tcPr>
          <w:p w14:paraId="4F7F4A11" w14:textId="77777777" w:rsidR="008C28E9" w:rsidRDefault="008C28E9"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论文合著</w:t>
            </w:r>
          </w:p>
        </w:tc>
        <w:tc>
          <w:tcPr>
            <w:tcW w:w="1276" w:type="dxa"/>
            <w:vAlign w:val="center"/>
          </w:tcPr>
          <w:p w14:paraId="61495ABF" w14:textId="77777777" w:rsidR="008C28E9" w:rsidRPr="00B17327" w:rsidRDefault="008C28E9"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康万利</w:t>
            </w:r>
            <w:r>
              <w:rPr>
                <w:rFonts w:ascii="Times New Roman" w:hAnsi="Times New Roman" w:cs="Times New Roman"/>
                <w:szCs w:val="21"/>
              </w:rPr>
              <w:t>4</w:t>
            </w:r>
            <w:r>
              <w:rPr>
                <w:rFonts w:ascii="Times New Roman" w:hAnsi="Times New Roman" w:cs="Times New Roman" w:hint="eastAsia"/>
                <w:szCs w:val="21"/>
              </w:rPr>
              <w:t>、吴海荣</w:t>
            </w:r>
            <w:r>
              <w:rPr>
                <w:rFonts w:ascii="Times New Roman" w:hAnsi="Times New Roman" w:cs="Times New Roman" w:hint="eastAsia"/>
                <w:szCs w:val="21"/>
              </w:rPr>
              <w:t>11</w:t>
            </w:r>
          </w:p>
        </w:tc>
        <w:tc>
          <w:tcPr>
            <w:tcW w:w="1275" w:type="dxa"/>
            <w:vAlign w:val="center"/>
          </w:tcPr>
          <w:p w14:paraId="562B32CB" w14:textId="77777777" w:rsidR="008C28E9" w:rsidRDefault="008C28E9"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2016-2020</w:t>
            </w:r>
          </w:p>
        </w:tc>
        <w:tc>
          <w:tcPr>
            <w:tcW w:w="1985" w:type="dxa"/>
            <w:vAlign w:val="center"/>
          </w:tcPr>
          <w:p w14:paraId="524874AE" w14:textId="77777777" w:rsidR="008C28E9" w:rsidRDefault="008C28E9" w:rsidP="00F70CCD">
            <w:pPr>
              <w:spacing w:beforeLines="50" w:before="120" w:afterLines="50" w:after="120"/>
              <w:jc w:val="center"/>
            </w:pPr>
            <w:r w:rsidRPr="001C5C8D">
              <w:rPr>
                <w:rFonts w:ascii="Times New Roman" w:hAnsi="Times New Roman" w:cs="Times New Roman"/>
                <w:szCs w:val="21"/>
              </w:rPr>
              <w:t xml:space="preserve">Effect of 1-octanol on the stabilization of crude oil emulsions with </w:t>
            </w:r>
            <w:proofErr w:type="spellStart"/>
            <w:r w:rsidRPr="001C5C8D">
              <w:rPr>
                <w:rFonts w:ascii="Times New Roman" w:hAnsi="Times New Roman" w:cs="Times New Roman"/>
                <w:szCs w:val="21"/>
              </w:rPr>
              <w:t>hydrophobically</w:t>
            </w:r>
            <w:proofErr w:type="spellEnd"/>
            <w:r w:rsidRPr="001C5C8D">
              <w:rPr>
                <w:rFonts w:ascii="Times New Roman" w:hAnsi="Times New Roman" w:cs="Times New Roman"/>
                <w:szCs w:val="21"/>
              </w:rPr>
              <w:t xml:space="preserve"> modified polyacrylamide</w:t>
            </w:r>
          </w:p>
        </w:tc>
        <w:tc>
          <w:tcPr>
            <w:tcW w:w="1276" w:type="dxa"/>
            <w:vAlign w:val="center"/>
          </w:tcPr>
          <w:p w14:paraId="40B1165F" w14:textId="5341E2C5" w:rsidR="008C28E9" w:rsidRDefault="008C28E9" w:rsidP="00F70CCD">
            <w:pPr>
              <w:spacing w:beforeLines="50" w:before="120" w:afterLines="50" w:after="120"/>
              <w:jc w:val="center"/>
              <w:rPr>
                <w:rFonts w:ascii="Times New Roman" w:hAnsi="Times New Roman" w:cs="Times New Roman"/>
                <w:szCs w:val="21"/>
                <w:highlight w:val="yellow"/>
              </w:rPr>
            </w:pPr>
          </w:p>
        </w:tc>
        <w:tc>
          <w:tcPr>
            <w:tcW w:w="1275" w:type="dxa"/>
            <w:vAlign w:val="center"/>
          </w:tcPr>
          <w:p w14:paraId="64B40836" w14:textId="77777777" w:rsidR="008C28E9" w:rsidRDefault="008C28E9"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SCI</w:t>
            </w:r>
            <w:r w:rsidRPr="009C491B">
              <w:rPr>
                <w:rFonts w:ascii="Times New Roman" w:hAnsi="Times New Roman" w:cs="Times New Roman"/>
                <w:szCs w:val="21"/>
              </w:rPr>
              <w:t>论文</w:t>
            </w:r>
          </w:p>
        </w:tc>
      </w:tr>
      <w:tr w:rsidR="008C28E9" w14:paraId="354A95E3" w14:textId="77777777" w:rsidTr="008C28E9">
        <w:tc>
          <w:tcPr>
            <w:tcW w:w="817" w:type="dxa"/>
            <w:vAlign w:val="center"/>
          </w:tcPr>
          <w:p w14:paraId="02D5F741" w14:textId="77777777" w:rsidR="008C28E9" w:rsidRDefault="008C28E9"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1</w:t>
            </w:r>
          </w:p>
        </w:tc>
        <w:tc>
          <w:tcPr>
            <w:tcW w:w="1276" w:type="dxa"/>
            <w:vAlign w:val="center"/>
          </w:tcPr>
          <w:p w14:paraId="657B3082" w14:textId="77777777" w:rsidR="008C28E9" w:rsidRDefault="008C28E9"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论文合著</w:t>
            </w:r>
          </w:p>
        </w:tc>
        <w:tc>
          <w:tcPr>
            <w:tcW w:w="1276" w:type="dxa"/>
            <w:vAlign w:val="center"/>
          </w:tcPr>
          <w:p w14:paraId="4200D866" w14:textId="77777777" w:rsidR="008C28E9" w:rsidRDefault="008C28E9" w:rsidP="00F70CCD">
            <w:pPr>
              <w:spacing w:beforeLines="50" w:before="120" w:afterLines="50" w:after="120"/>
              <w:jc w:val="center"/>
            </w:pPr>
            <w:r>
              <w:rPr>
                <w:rFonts w:hint="eastAsia"/>
              </w:rPr>
              <w:t>杨红斌</w:t>
            </w:r>
            <w:r>
              <w:rPr>
                <w:rFonts w:hint="eastAsia"/>
              </w:rPr>
              <w:t>2</w:t>
            </w:r>
            <w:r>
              <w:rPr>
                <w:rFonts w:hint="eastAsia"/>
              </w:rPr>
              <w:t>、康万利</w:t>
            </w:r>
            <w:r>
              <w:rPr>
                <w:rFonts w:hint="eastAsia"/>
              </w:rPr>
              <w:t>4</w:t>
            </w:r>
            <w:r>
              <w:rPr>
                <w:rFonts w:hint="eastAsia"/>
              </w:rPr>
              <w:t>、王鹏翔</w:t>
            </w:r>
            <w:r>
              <w:rPr>
                <w:rFonts w:ascii="Times New Roman" w:hAnsi="Times New Roman" w:cs="Times New Roman" w:hint="eastAsia"/>
                <w:szCs w:val="21"/>
              </w:rPr>
              <w:t>12</w:t>
            </w:r>
            <w:r>
              <w:rPr>
                <w:rFonts w:ascii="Times New Roman" w:hAnsi="Times New Roman" w:cs="Times New Roman" w:hint="eastAsia"/>
                <w:szCs w:val="21"/>
              </w:rPr>
              <w:t>、张向峰</w:t>
            </w:r>
            <w:r>
              <w:rPr>
                <w:rFonts w:ascii="Times New Roman" w:hAnsi="Times New Roman" w:cs="Times New Roman" w:hint="eastAsia"/>
                <w:szCs w:val="21"/>
              </w:rPr>
              <w:t>13</w:t>
            </w:r>
            <w:r>
              <w:rPr>
                <w:rFonts w:ascii="Times New Roman" w:hAnsi="Times New Roman" w:cs="Times New Roman" w:hint="eastAsia"/>
                <w:szCs w:val="21"/>
              </w:rPr>
              <w:t>、朱彤宇</w:t>
            </w:r>
            <w:r>
              <w:rPr>
                <w:rFonts w:ascii="Times New Roman" w:hAnsi="Times New Roman" w:cs="Times New Roman" w:hint="eastAsia"/>
                <w:szCs w:val="21"/>
              </w:rPr>
              <w:t>14</w:t>
            </w:r>
          </w:p>
        </w:tc>
        <w:tc>
          <w:tcPr>
            <w:tcW w:w="1275" w:type="dxa"/>
            <w:vAlign w:val="center"/>
          </w:tcPr>
          <w:p w14:paraId="357AA47C" w14:textId="77777777" w:rsidR="008C28E9" w:rsidRDefault="008C28E9"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2018-2020</w:t>
            </w:r>
          </w:p>
        </w:tc>
        <w:tc>
          <w:tcPr>
            <w:tcW w:w="1985" w:type="dxa"/>
            <w:vAlign w:val="center"/>
          </w:tcPr>
          <w:p w14:paraId="3D05044F" w14:textId="77777777" w:rsidR="008C28E9" w:rsidRDefault="008C28E9" w:rsidP="00F70CCD">
            <w:pPr>
              <w:spacing w:beforeLines="50" w:before="120" w:afterLines="50" w:after="120"/>
              <w:jc w:val="center"/>
            </w:pPr>
            <w:r w:rsidRPr="00664D0F">
              <w:rPr>
                <w:rFonts w:ascii="Times New Roman" w:hAnsi="Times New Roman" w:cs="Times New Roman"/>
                <w:szCs w:val="21"/>
              </w:rPr>
              <w:t>A pH-responsive anionic wormlike micelle based on ion release effect of phosphate</w:t>
            </w:r>
          </w:p>
        </w:tc>
        <w:tc>
          <w:tcPr>
            <w:tcW w:w="1276" w:type="dxa"/>
            <w:vAlign w:val="center"/>
          </w:tcPr>
          <w:p w14:paraId="04832DAF" w14:textId="21A573DD" w:rsidR="008C28E9" w:rsidRDefault="008C28E9" w:rsidP="00F70CCD">
            <w:pPr>
              <w:spacing w:beforeLines="50" w:before="120" w:afterLines="50" w:after="120"/>
              <w:jc w:val="center"/>
              <w:rPr>
                <w:rFonts w:ascii="Times New Roman" w:hAnsi="Times New Roman" w:cs="Times New Roman"/>
                <w:szCs w:val="21"/>
                <w:highlight w:val="yellow"/>
              </w:rPr>
            </w:pPr>
          </w:p>
        </w:tc>
        <w:tc>
          <w:tcPr>
            <w:tcW w:w="1275" w:type="dxa"/>
            <w:vAlign w:val="center"/>
          </w:tcPr>
          <w:p w14:paraId="377C4407" w14:textId="77777777" w:rsidR="008C28E9" w:rsidRDefault="008C28E9"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SCI</w:t>
            </w:r>
            <w:r w:rsidRPr="009C491B">
              <w:rPr>
                <w:rFonts w:ascii="Times New Roman" w:hAnsi="Times New Roman" w:cs="Times New Roman"/>
                <w:szCs w:val="21"/>
              </w:rPr>
              <w:t>论文</w:t>
            </w:r>
          </w:p>
        </w:tc>
      </w:tr>
      <w:tr w:rsidR="008C28E9" w14:paraId="484D2028" w14:textId="77777777" w:rsidTr="008C28E9">
        <w:tc>
          <w:tcPr>
            <w:tcW w:w="817" w:type="dxa"/>
            <w:vAlign w:val="center"/>
          </w:tcPr>
          <w:p w14:paraId="0964FB09" w14:textId="77777777" w:rsidR="008C28E9" w:rsidRDefault="008C28E9"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2</w:t>
            </w:r>
          </w:p>
        </w:tc>
        <w:tc>
          <w:tcPr>
            <w:tcW w:w="1276" w:type="dxa"/>
            <w:vAlign w:val="center"/>
          </w:tcPr>
          <w:p w14:paraId="01FF4C62" w14:textId="77777777" w:rsidR="008C28E9" w:rsidRDefault="008C28E9"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论文合著</w:t>
            </w:r>
          </w:p>
        </w:tc>
        <w:tc>
          <w:tcPr>
            <w:tcW w:w="1276" w:type="dxa"/>
            <w:vAlign w:val="center"/>
          </w:tcPr>
          <w:p w14:paraId="3A220359" w14:textId="77777777" w:rsidR="008C28E9" w:rsidRPr="008C28E9" w:rsidRDefault="008C28E9" w:rsidP="00F70CCD">
            <w:pPr>
              <w:spacing w:beforeLines="50" w:before="120" w:afterLines="50" w:after="120"/>
              <w:jc w:val="center"/>
            </w:pPr>
            <w:r>
              <w:rPr>
                <w:rFonts w:hint="eastAsia"/>
              </w:rPr>
              <w:t>杨红斌</w:t>
            </w:r>
            <w:r>
              <w:rPr>
                <w:rFonts w:hint="eastAsia"/>
              </w:rPr>
              <w:t>2</w:t>
            </w:r>
            <w:r>
              <w:rPr>
                <w:rFonts w:hint="eastAsia"/>
              </w:rPr>
              <w:t>、康万利</w:t>
            </w:r>
            <w:r>
              <w:rPr>
                <w:rFonts w:hint="eastAsia"/>
              </w:rPr>
              <w:t>4</w:t>
            </w:r>
            <w:r>
              <w:rPr>
                <w:rFonts w:hint="eastAsia"/>
              </w:rPr>
              <w:t>、</w:t>
            </w:r>
            <w:proofErr w:type="spellStart"/>
            <w:r>
              <w:rPr>
                <w:rFonts w:ascii="Times New Roman" w:hAnsi="Times New Roman" w:cs="Times New Roman"/>
                <w:szCs w:val="21"/>
              </w:rPr>
              <w:t>Sarsenbekul</w:t>
            </w:r>
            <w:r w:rsidRPr="009C491B">
              <w:rPr>
                <w:rFonts w:ascii="Times New Roman" w:hAnsi="Times New Roman" w:cs="Times New Roman"/>
                <w:szCs w:val="21"/>
              </w:rPr>
              <w:t>yBauyrzhan</w:t>
            </w:r>
            <w:proofErr w:type="spellEnd"/>
          </w:p>
          <w:p w14:paraId="45E74C91" w14:textId="77777777" w:rsidR="008C28E9" w:rsidRPr="008C28E9" w:rsidRDefault="008C28E9"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hint="eastAsia"/>
                <w:szCs w:val="21"/>
              </w:rPr>
              <w:t>、周博博</w:t>
            </w:r>
            <w:r>
              <w:rPr>
                <w:rFonts w:ascii="Times New Roman" w:hAnsi="Times New Roman" w:cs="Times New Roman" w:hint="eastAsia"/>
                <w:szCs w:val="21"/>
              </w:rPr>
              <w:t>15</w:t>
            </w:r>
          </w:p>
        </w:tc>
        <w:tc>
          <w:tcPr>
            <w:tcW w:w="1275" w:type="dxa"/>
            <w:vAlign w:val="center"/>
          </w:tcPr>
          <w:p w14:paraId="55714259" w14:textId="77777777" w:rsidR="008C28E9" w:rsidRDefault="008C28E9" w:rsidP="00F70CCD">
            <w:pPr>
              <w:spacing w:beforeLines="50" w:before="120" w:afterLines="50" w:after="120"/>
              <w:jc w:val="center"/>
              <w:rPr>
                <w:rFonts w:ascii="Times New Roman" w:hAnsi="Times New Roman" w:cs="Times New Roman"/>
                <w:szCs w:val="21"/>
              </w:rPr>
            </w:pPr>
            <w:r>
              <w:rPr>
                <w:rFonts w:ascii="Times New Roman" w:hAnsi="Times New Roman" w:cs="Times New Roman" w:hint="eastAsia"/>
                <w:szCs w:val="21"/>
              </w:rPr>
              <w:t>2016-2020</w:t>
            </w:r>
          </w:p>
        </w:tc>
        <w:tc>
          <w:tcPr>
            <w:tcW w:w="1985" w:type="dxa"/>
            <w:vAlign w:val="center"/>
          </w:tcPr>
          <w:p w14:paraId="750B2AD8" w14:textId="77777777" w:rsidR="008C28E9" w:rsidRDefault="008C28E9" w:rsidP="00F70CCD">
            <w:pPr>
              <w:spacing w:beforeLines="50" w:before="120" w:afterLines="50" w:after="120"/>
              <w:jc w:val="center"/>
            </w:pPr>
            <w:r w:rsidRPr="0004207F">
              <w:rPr>
                <w:rFonts w:ascii="Times New Roman" w:hAnsi="Times New Roman" w:cs="Times New Roman"/>
                <w:szCs w:val="21"/>
              </w:rPr>
              <w:t xml:space="preserve">Regulation of </w:t>
            </w:r>
            <w:proofErr w:type="spellStart"/>
            <w:r w:rsidRPr="0004207F">
              <w:rPr>
                <w:rFonts w:ascii="Times New Roman" w:hAnsi="Times New Roman" w:cs="Times New Roman"/>
                <w:szCs w:val="21"/>
              </w:rPr>
              <w:t>polymerizable</w:t>
            </w:r>
            <w:proofErr w:type="spellEnd"/>
            <w:r w:rsidRPr="0004207F">
              <w:rPr>
                <w:rFonts w:ascii="Times New Roman" w:hAnsi="Times New Roman" w:cs="Times New Roman"/>
                <w:szCs w:val="21"/>
              </w:rPr>
              <w:t xml:space="preserve"> modification degree of nano-SiO</w:t>
            </w:r>
            <w:r w:rsidRPr="008C28E9">
              <w:rPr>
                <w:rFonts w:ascii="Times New Roman" w:hAnsi="Times New Roman" w:cs="Times New Roman"/>
                <w:szCs w:val="21"/>
                <w:vertAlign w:val="subscript"/>
              </w:rPr>
              <w:t>2</w:t>
            </w:r>
            <w:r w:rsidRPr="0004207F">
              <w:rPr>
                <w:rFonts w:ascii="Times New Roman" w:hAnsi="Times New Roman" w:cs="Times New Roman"/>
                <w:szCs w:val="21"/>
              </w:rPr>
              <w:t xml:space="preserve"> and the effects on performance of composite microsphere for conformance control</w:t>
            </w:r>
          </w:p>
        </w:tc>
        <w:tc>
          <w:tcPr>
            <w:tcW w:w="1276" w:type="dxa"/>
            <w:vAlign w:val="center"/>
          </w:tcPr>
          <w:p w14:paraId="48778A7E" w14:textId="635AA605" w:rsidR="008C28E9" w:rsidRDefault="008C28E9" w:rsidP="00F70CCD">
            <w:pPr>
              <w:spacing w:beforeLines="50" w:before="120" w:afterLines="50" w:after="120"/>
              <w:jc w:val="center"/>
              <w:rPr>
                <w:rFonts w:ascii="Times New Roman" w:hAnsi="Times New Roman" w:cs="Times New Roman"/>
                <w:szCs w:val="21"/>
                <w:highlight w:val="yellow"/>
              </w:rPr>
            </w:pPr>
          </w:p>
        </w:tc>
        <w:tc>
          <w:tcPr>
            <w:tcW w:w="1275" w:type="dxa"/>
            <w:vAlign w:val="center"/>
          </w:tcPr>
          <w:p w14:paraId="2D08DE83" w14:textId="77777777" w:rsidR="008C28E9" w:rsidRDefault="008C28E9" w:rsidP="00F70CCD">
            <w:pPr>
              <w:spacing w:beforeLines="50" w:before="120" w:afterLines="50" w:after="120"/>
              <w:jc w:val="center"/>
              <w:rPr>
                <w:rFonts w:ascii="Times New Roman" w:hAnsi="Times New Roman" w:cs="Times New Roman"/>
                <w:szCs w:val="21"/>
              </w:rPr>
            </w:pPr>
            <w:r w:rsidRPr="009C491B">
              <w:rPr>
                <w:rFonts w:ascii="Times New Roman" w:hAnsi="Times New Roman" w:cs="Times New Roman"/>
                <w:szCs w:val="21"/>
              </w:rPr>
              <w:t>SCI</w:t>
            </w:r>
            <w:r w:rsidRPr="009C491B">
              <w:rPr>
                <w:rFonts w:ascii="Times New Roman" w:hAnsi="Times New Roman" w:cs="Times New Roman"/>
                <w:szCs w:val="21"/>
              </w:rPr>
              <w:t>论文</w:t>
            </w:r>
          </w:p>
        </w:tc>
      </w:tr>
    </w:tbl>
    <w:p w14:paraId="51D76CD5" w14:textId="77777777" w:rsidR="009C491B" w:rsidRDefault="009C491B" w:rsidP="00F70CCD">
      <w:pPr>
        <w:spacing w:beforeLines="50" w:before="120" w:line="276" w:lineRule="auto"/>
        <w:ind w:firstLineChars="200" w:firstLine="482"/>
        <w:rPr>
          <w:rFonts w:ascii="宋体" w:hAnsi="宋体"/>
          <w:b/>
          <w:bCs/>
          <w:sz w:val="24"/>
          <w:szCs w:val="24"/>
        </w:rPr>
      </w:pPr>
    </w:p>
    <w:p w14:paraId="5076FA19" w14:textId="77777777" w:rsidR="00530F7A" w:rsidRDefault="00530F7A" w:rsidP="00F70CCD">
      <w:pPr>
        <w:spacing w:beforeLines="50" w:before="120" w:line="360" w:lineRule="auto"/>
        <w:ind w:firstLineChars="200" w:firstLine="482"/>
        <w:rPr>
          <w:rFonts w:ascii="宋体" w:hAnsi="宋体"/>
          <w:sz w:val="24"/>
          <w:szCs w:val="24"/>
        </w:rPr>
      </w:pPr>
      <w:r>
        <w:rPr>
          <w:rFonts w:ascii="宋体" w:hAnsi="宋体" w:hint="eastAsia"/>
          <w:b/>
          <w:bCs/>
          <w:sz w:val="24"/>
          <w:szCs w:val="24"/>
        </w:rPr>
        <w:t>承诺：</w:t>
      </w:r>
      <w:r>
        <w:rPr>
          <w:rFonts w:ascii="宋体" w:hAnsi="宋体" w:hint="eastAsia"/>
          <w:sz w:val="24"/>
          <w:szCs w:val="24"/>
        </w:rPr>
        <w:t>本人作为项目第一完成人，对本项目完成人合作关系及上述内容的真实性负责，特此声明。</w:t>
      </w:r>
    </w:p>
    <w:p w14:paraId="7F657F4C" w14:textId="77777777" w:rsidR="00530F7A" w:rsidRPr="00954E37" w:rsidRDefault="00530F7A" w:rsidP="00F70CCD">
      <w:pPr>
        <w:spacing w:beforeLines="50" w:before="120" w:line="360" w:lineRule="auto"/>
        <w:ind w:firstLineChars="2500" w:firstLine="6023"/>
        <w:rPr>
          <w:rFonts w:ascii="仿宋_GB2312" w:eastAsia="仿宋_GB2312"/>
          <w:sz w:val="32"/>
          <w:szCs w:val="32"/>
        </w:rPr>
      </w:pPr>
      <w:r>
        <w:rPr>
          <w:rFonts w:ascii="宋体" w:hAnsi="宋体" w:hint="eastAsia"/>
          <w:b/>
          <w:bCs/>
          <w:sz w:val="24"/>
          <w:szCs w:val="28"/>
        </w:rPr>
        <w:t xml:space="preserve">第一完成人签名：  </w:t>
      </w:r>
    </w:p>
    <w:p w14:paraId="73D18E3A" w14:textId="77777777" w:rsidR="00B27A58" w:rsidRPr="00954E37" w:rsidRDefault="00B27A58" w:rsidP="00C441E1">
      <w:pPr>
        <w:widowControl/>
        <w:spacing w:afterLines="50" w:after="120"/>
        <w:jc w:val="center"/>
        <w:outlineLvl w:val="0"/>
        <w:rPr>
          <w:rFonts w:ascii="仿宋_GB2312" w:eastAsia="仿宋_GB2312"/>
          <w:sz w:val="32"/>
          <w:szCs w:val="32"/>
        </w:rPr>
      </w:pPr>
    </w:p>
    <w:sectPr w:rsidR="00B27A58" w:rsidRPr="00954E37" w:rsidSect="006A053B">
      <w:pgSz w:w="11905" w:h="16838"/>
      <w:pgMar w:top="1417" w:right="1418" w:bottom="1417" w:left="1418" w:header="284" w:footer="964" w:gutter="0"/>
      <w:pgNumType w:fmt="numberInDash"/>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27884A" w15:done="0"/>
  <w15:commentEx w15:paraId="03B0763A" w15:done="0"/>
  <w15:commentEx w15:paraId="23A0F5FD" w15:done="0"/>
  <w15:commentEx w15:paraId="75EEA590" w15:done="0"/>
  <w15:commentEx w15:paraId="2CC5C3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DCA24" w14:textId="77777777" w:rsidR="000F5DF4" w:rsidRDefault="000F5DF4" w:rsidP="00F23C7B">
      <w:r>
        <w:separator/>
      </w:r>
    </w:p>
  </w:endnote>
  <w:endnote w:type="continuationSeparator" w:id="0">
    <w:p w14:paraId="4DE2C8A8" w14:textId="77777777" w:rsidR="000F5DF4" w:rsidRDefault="000F5DF4" w:rsidP="00F2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3BFCD" w14:textId="77777777" w:rsidR="001F60C3" w:rsidRDefault="001F60C3">
    <w:pPr>
      <w:pStyle w:val="a4"/>
      <w:framePr w:wrap="around" w:vAnchor="text" w:hAnchor="margin" w:xAlign="center" w:y="1"/>
      <w:rPr>
        <w:rStyle w:val="a7"/>
      </w:rPr>
    </w:pPr>
    <w:r>
      <w:fldChar w:fldCharType="begin"/>
    </w:r>
    <w:r>
      <w:rPr>
        <w:rStyle w:val="a7"/>
      </w:rPr>
      <w:instrText xml:space="preserve">PAGE  </w:instrText>
    </w:r>
    <w:r>
      <w:fldChar w:fldCharType="end"/>
    </w:r>
  </w:p>
  <w:p w14:paraId="5291FB9B" w14:textId="77777777" w:rsidR="001F60C3" w:rsidRDefault="001F60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7D760" w14:textId="234CF7E1" w:rsidR="001F60C3" w:rsidRDefault="001F60C3">
    <w:pPr>
      <w:pStyle w:val="a4"/>
      <w:framePr w:wrap="around" w:vAnchor="text" w:hAnchor="margin" w:xAlign="center" w:y="1"/>
      <w:rPr>
        <w:rStyle w:val="a7"/>
        <w:sz w:val="24"/>
        <w:szCs w:val="24"/>
      </w:rPr>
    </w:pPr>
    <w:r>
      <w:rPr>
        <w:sz w:val="24"/>
        <w:szCs w:val="24"/>
      </w:rPr>
      <w:fldChar w:fldCharType="begin"/>
    </w:r>
    <w:r>
      <w:rPr>
        <w:rStyle w:val="a7"/>
        <w:sz w:val="24"/>
        <w:szCs w:val="24"/>
      </w:rPr>
      <w:instrText xml:space="preserve">PAGE  </w:instrText>
    </w:r>
    <w:r>
      <w:rPr>
        <w:sz w:val="24"/>
        <w:szCs w:val="24"/>
      </w:rPr>
      <w:fldChar w:fldCharType="separate"/>
    </w:r>
    <w:r w:rsidR="00BA01B8">
      <w:rPr>
        <w:rStyle w:val="a7"/>
        <w:noProof/>
        <w:sz w:val="24"/>
        <w:szCs w:val="24"/>
      </w:rPr>
      <w:t>- 12 -</w:t>
    </w:r>
    <w:r>
      <w:rPr>
        <w:sz w:val="24"/>
        <w:szCs w:val="24"/>
      </w:rPr>
      <w:fldChar w:fldCharType="end"/>
    </w:r>
  </w:p>
  <w:p w14:paraId="6EEE4115" w14:textId="77777777" w:rsidR="001F60C3" w:rsidRDefault="001F60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9971" w14:textId="77777777" w:rsidR="000F5DF4" w:rsidRDefault="000F5DF4" w:rsidP="00F23C7B">
      <w:r>
        <w:separator/>
      </w:r>
    </w:p>
  </w:footnote>
  <w:footnote w:type="continuationSeparator" w:id="0">
    <w:p w14:paraId="1EC1F41E" w14:textId="77777777" w:rsidR="000F5DF4" w:rsidRDefault="000F5DF4" w:rsidP="00F23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F525A"/>
    <w:multiLevelType w:val="hybridMultilevel"/>
    <w:tmpl w:val="973A2C9A"/>
    <w:lvl w:ilvl="0" w:tplc="8CFAF25E">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80433B1"/>
    <w:multiLevelType w:val="multilevel"/>
    <w:tmpl w:val="680433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DFE711D"/>
    <w:multiLevelType w:val="hybridMultilevel"/>
    <w:tmpl w:val="36B6728C"/>
    <w:lvl w:ilvl="0" w:tplc="1112338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3F"/>
    <w:rsid w:val="00017654"/>
    <w:rsid w:val="00017BC1"/>
    <w:rsid w:val="00022538"/>
    <w:rsid w:val="00036C6E"/>
    <w:rsid w:val="00052A03"/>
    <w:rsid w:val="00064C30"/>
    <w:rsid w:val="00066171"/>
    <w:rsid w:val="0009714F"/>
    <w:rsid w:val="000B23E1"/>
    <w:rsid w:val="000B6603"/>
    <w:rsid w:val="000D087B"/>
    <w:rsid w:val="000E3A5E"/>
    <w:rsid w:val="000F5DF4"/>
    <w:rsid w:val="0011417C"/>
    <w:rsid w:val="00114C25"/>
    <w:rsid w:val="0012363E"/>
    <w:rsid w:val="00136154"/>
    <w:rsid w:val="00143E36"/>
    <w:rsid w:val="00182669"/>
    <w:rsid w:val="00186F7C"/>
    <w:rsid w:val="00196CE2"/>
    <w:rsid w:val="001A6E0A"/>
    <w:rsid w:val="001B6530"/>
    <w:rsid w:val="001D0AFD"/>
    <w:rsid w:val="001D47B3"/>
    <w:rsid w:val="001F60C3"/>
    <w:rsid w:val="00210684"/>
    <w:rsid w:val="0022086E"/>
    <w:rsid w:val="0022735F"/>
    <w:rsid w:val="00236CA3"/>
    <w:rsid w:val="002616DB"/>
    <w:rsid w:val="00262E3F"/>
    <w:rsid w:val="00267078"/>
    <w:rsid w:val="00272C51"/>
    <w:rsid w:val="00273EFB"/>
    <w:rsid w:val="002743FE"/>
    <w:rsid w:val="00295509"/>
    <w:rsid w:val="002D66ED"/>
    <w:rsid w:val="002D76A3"/>
    <w:rsid w:val="002F637A"/>
    <w:rsid w:val="00325755"/>
    <w:rsid w:val="00330E49"/>
    <w:rsid w:val="00333014"/>
    <w:rsid w:val="0035153A"/>
    <w:rsid w:val="00351DBC"/>
    <w:rsid w:val="00356704"/>
    <w:rsid w:val="00363E66"/>
    <w:rsid w:val="00367B01"/>
    <w:rsid w:val="00376510"/>
    <w:rsid w:val="00392A2B"/>
    <w:rsid w:val="003A57FB"/>
    <w:rsid w:val="003C5063"/>
    <w:rsid w:val="003D26D8"/>
    <w:rsid w:val="004017CB"/>
    <w:rsid w:val="004062FA"/>
    <w:rsid w:val="00435525"/>
    <w:rsid w:val="00442D35"/>
    <w:rsid w:val="00447DCF"/>
    <w:rsid w:val="004559A1"/>
    <w:rsid w:val="00456EF6"/>
    <w:rsid w:val="00465C1F"/>
    <w:rsid w:val="00492AF6"/>
    <w:rsid w:val="004A17BB"/>
    <w:rsid w:val="004A66E2"/>
    <w:rsid w:val="004B5A7F"/>
    <w:rsid w:val="004B5E04"/>
    <w:rsid w:val="004D4414"/>
    <w:rsid w:val="004E2961"/>
    <w:rsid w:val="004E304C"/>
    <w:rsid w:val="004F5D0F"/>
    <w:rsid w:val="005016AA"/>
    <w:rsid w:val="00503DF4"/>
    <w:rsid w:val="00504461"/>
    <w:rsid w:val="00511948"/>
    <w:rsid w:val="0052198A"/>
    <w:rsid w:val="005220FC"/>
    <w:rsid w:val="00530F7A"/>
    <w:rsid w:val="0053770D"/>
    <w:rsid w:val="005672C0"/>
    <w:rsid w:val="00567F5A"/>
    <w:rsid w:val="005707EA"/>
    <w:rsid w:val="00581500"/>
    <w:rsid w:val="00584F09"/>
    <w:rsid w:val="0058752A"/>
    <w:rsid w:val="00593DD4"/>
    <w:rsid w:val="00594E98"/>
    <w:rsid w:val="005A62B2"/>
    <w:rsid w:val="005B0698"/>
    <w:rsid w:val="005B6611"/>
    <w:rsid w:val="005F7583"/>
    <w:rsid w:val="00601C4F"/>
    <w:rsid w:val="00606404"/>
    <w:rsid w:val="00607629"/>
    <w:rsid w:val="006247F3"/>
    <w:rsid w:val="00663DED"/>
    <w:rsid w:val="0068474F"/>
    <w:rsid w:val="006A053B"/>
    <w:rsid w:val="006A1751"/>
    <w:rsid w:val="006B4F60"/>
    <w:rsid w:val="006B7073"/>
    <w:rsid w:val="006C21E5"/>
    <w:rsid w:val="006D6E81"/>
    <w:rsid w:val="006E2C07"/>
    <w:rsid w:val="006F6CC9"/>
    <w:rsid w:val="00705C18"/>
    <w:rsid w:val="00714531"/>
    <w:rsid w:val="007147C7"/>
    <w:rsid w:val="00734C19"/>
    <w:rsid w:val="007367DC"/>
    <w:rsid w:val="00746218"/>
    <w:rsid w:val="00756D17"/>
    <w:rsid w:val="00766A35"/>
    <w:rsid w:val="00772000"/>
    <w:rsid w:val="007B26DE"/>
    <w:rsid w:val="007B59AA"/>
    <w:rsid w:val="007D6740"/>
    <w:rsid w:val="00801A7C"/>
    <w:rsid w:val="00806C43"/>
    <w:rsid w:val="00815E0F"/>
    <w:rsid w:val="00833D99"/>
    <w:rsid w:val="008365F2"/>
    <w:rsid w:val="008377D0"/>
    <w:rsid w:val="00886EC9"/>
    <w:rsid w:val="008C28E9"/>
    <w:rsid w:val="008D4668"/>
    <w:rsid w:val="008F1D69"/>
    <w:rsid w:val="008F4563"/>
    <w:rsid w:val="0091732F"/>
    <w:rsid w:val="00933639"/>
    <w:rsid w:val="00954E37"/>
    <w:rsid w:val="0096259A"/>
    <w:rsid w:val="0097092B"/>
    <w:rsid w:val="009813DC"/>
    <w:rsid w:val="00990BB9"/>
    <w:rsid w:val="0099763C"/>
    <w:rsid w:val="009C491B"/>
    <w:rsid w:val="009C75B8"/>
    <w:rsid w:val="009D2F34"/>
    <w:rsid w:val="009D382A"/>
    <w:rsid w:val="009D7C8E"/>
    <w:rsid w:val="009E39A9"/>
    <w:rsid w:val="009F78CE"/>
    <w:rsid w:val="009F7AB5"/>
    <w:rsid w:val="00A02902"/>
    <w:rsid w:val="00A13E42"/>
    <w:rsid w:val="00A1731E"/>
    <w:rsid w:val="00A31764"/>
    <w:rsid w:val="00A34D30"/>
    <w:rsid w:val="00A35001"/>
    <w:rsid w:val="00A675EA"/>
    <w:rsid w:val="00A7398B"/>
    <w:rsid w:val="00A73A88"/>
    <w:rsid w:val="00A74DF5"/>
    <w:rsid w:val="00A86AC6"/>
    <w:rsid w:val="00A91822"/>
    <w:rsid w:val="00A9467F"/>
    <w:rsid w:val="00A95623"/>
    <w:rsid w:val="00AA02EB"/>
    <w:rsid w:val="00AB01D1"/>
    <w:rsid w:val="00AB1A3A"/>
    <w:rsid w:val="00AC3269"/>
    <w:rsid w:val="00AD08EC"/>
    <w:rsid w:val="00AD4BC3"/>
    <w:rsid w:val="00AD4ED6"/>
    <w:rsid w:val="00AE0A55"/>
    <w:rsid w:val="00AE588B"/>
    <w:rsid w:val="00AE6A65"/>
    <w:rsid w:val="00AE7A90"/>
    <w:rsid w:val="00AF1DB7"/>
    <w:rsid w:val="00AF2E6D"/>
    <w:rsid w:val="00B27A58"/>
    <w:rsid w:val="00B31FB1"/>
    <w:rsid w:val="00B44135"/>
    <w:rsid w:val="00B575E6"/>
    <w:rsid w:val="00B80800"/>
    <w:rsid w:val="00BA01B8"/>
    <w:rsid w:val="00BB7A73"/>
    <w:rsid w:val="00BC3124"/>
    <w:rsid w:val="00BC5D92"/>
    <w:rsid w:val="00BD4257"/>
    <w:rsid w:val="00BE2C2C"/>
    <w:rsid w:val="00C01844"/>
    <w:rsid w:val="00C11A05"/>
    <w:rsid w:val="00C126CD"/>
    <w:rsid w:val="00C21FCA"/>
    <w:rsid w:val="00C41C2D"/>
    <w:rsid w:val="00C441E1"/>
    <w:rsid w:val="00C45A89"/>
    <w:rsid w:val="00C8570A"/>
    <w:rsid w:val="00CA244F"/>
    <w:rsid w:val="00CA7F32"/>
    <w:rsid w:val="00CB0B97"/>
    <w:rsid w:val="00CB1F69"/>
    <w:rsid w:val="00CB706F"/>
    <w:rsid w:val="00CC194A"/>
    <w:rsid w:val="00CC763D"/>
    <w:rsid w:val="00CF2B66"/>
    <w:rsid w:val="00D1421C"/>
    <w:rsid w:val="00D16AD4"/>
    <w:rsid w:val="00D25AC8"/>
    <w:rsid w:val="00D3086D"/>
    <w:rsid w:val="00D52800"/>
    <w:rsid w:val="00D602BC"/>
    <w:rsid w:val="00D65E54"/>
    <w:rsid w:val="00D67666"/>
    <w:rsid w:val="00D8103F"/>
    <w:rsid w:val="00D81B26"/>
    <w:rsid w:val="00D86C2E"/>
    <w:rsid w:val="00D9720A"/>
    <w:rsid w:val="00DA38AF"/>
    <w:rsid w:val="00DB1E1B"/>
    <w:rsid w:val="00DB32B7"/>
    <w:rsid w:val="00DC317B"/>
    <w:rsid w:val="00DD04C2"/>
    <w:rsid w:val="00DD3B45"/>
    <w:rsid w:val="00DE773A"/>
    <w:rsid w:val="00DF0A86"/>
    <w:rsid w:val="00DF1350"/>
    <w:rsid w:val="00DF4C17"/>
    <w:rsid w:val="00E050A2"/>
    <w:rsid w:val="00E05602"/>
    <w:rsid w:val="00E05949"/>
    <w:rsid w:val="00E16DD3"/>
    <w:rsid w:val="00E47299"/>
    <w:rsid w:val="00E65C21"/>
    <w:rsid w:val="00E869B2"/>
    <w:rsid w:val="00E86F7C"/>
    <w:rsid w:val="00E93A0B"/>
    <w:rsid w:val="00EB0A12"/>
    <w:rsid w:val="00EB383E"/>
    <w:rsid w:val="00EC1DF4"/>
    <w:rsid w:val="00EC3AAD"/>
    <w:rsid w:val="00ED68D0"/>
    <w:rsid w:val="00F1646F"/>
    <w:rsid w:val="00F21430"/>
    <w:rsid w:val="00F21E7B"/>
    <w:rsid w:val="00F236A9"/>
    <w:rsid w:val="00F23C7B"/>
    <w:rsid w:val="00F26508"/>
    <w:rsid w:val="00F346A3"/>
    <w:rsid w:val="00F34AB2"/>
    <w:rsid w:val="00F4368A"/>
    <w:rsid w:val="00F44623"/>
    <w:rsid w:val="00F574C3"/>
    <w:rsid w:val="00F70CCD"/>
    <w:rsid w:val="00F71B7E"/>
    <w:rsid w:val="00F944A7"/>
    <w:rsid w:val="00F95242"/>
    <w:rsid w:val="00F970CE"/>
    <w:rsid w:val="00FA3747"/>
    <w:rsid w:val="00FB0870"/>
    <w:rsid w:val="00FC5285"/>
    <w:rsid w:val="00FC6A10"/>
    <w:rsid w:val="00FE1FF1"/>
    <w:rsid w:val="00FE3375"/>
    <w:rsid w:val="00FE692E"/>
    <w:rsid w:val="00FF0DC7"/>
    <w:rsid w:val="00FF69FE"/>
    <w:rsid w:val="0A51476E"/>
    <w:rsid w:val="10BA2B13"/>
    <w:rsid w:val="1A312A09"/>
    <w:rsid w:val="23BF6895"/>
    <w:rsid w:val="2BAA0C76"/>
    <w:rsid w:val="5483289E"/>
    <w:rsid w:val="5A8F4CBB"/>
    <w:rsid w:val="70470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A58"/>
    <w:pPr>
      <w:widowControl w:val="0"/>
      <w:jc w:val="both"/>
    </w:pPr>
    <w:rPr>
      <w:kern w:val="2"/>
      <w:sz w:val="21"/>
      <w:szCs w:val="22"/>
    </w:rPr>
  </w:style>
  <w:style w:type="paragraph" w:styleId="1">
    <w:name w:val="heading 1"/>
    <w:basedOn w:val="a"/>
    <w:next w:val="a"/>
    <w:link w:val="1Char"/>
    <w:qFormat/>
    <w:rsid w:val="00954E3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27A58"/>
    <w:pPr>
      <w:keepNext/>
      <w:keepLines/>
      <w:spacing w:line="240" w:lineRule="atLeast"/>
      <w:jc w:val="center"/>
      <w:outlineLvl w:val="1"/>
    </w:pPr>
    <w:rPr>
      <w:rFonts w:ascii="Times New Roman" w:eastAsia="黑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27A58"/>
    <w:pPr>
      <w:spacing w:line="400" w:lineRule="exact"/>
      <w:ind w:firstLineChars="200" w:firstLine="420"/>
    </w:pPr>
    <w:rPr>
      <w:rFonts w:ascii="Times New Roman" w:eastAsia="宋体" w:hAnsi="Times New Roman" w:cs="Times New Roman"/>
      <w:bCs/>
      <w:szCs w:val="21"/>
    </w:rPr>
  </w:style>
  <w:style w:type="paragraph" w:styleId="a4">
    <w:name w:val="footer"/>
    <w:basedOn w:val="a"/>
    <w:link w:val="Char0"/>
    <w:uiPriority w:val="99"/>
    <w:unhideWhenUsed/>
    <w:qFormat/>
    <w:rsid w:val="00B27A5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27A58"/>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B27A5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B27A58"/>
    <w:rPr>
      <w:sz w:val="18"/>
      <w:szCs w:val="18"/>
    </w:rPr>
  </w:style>
  <w:style w:type="character" w:customStyle="1" w:styleId="Char0">
    <w:name w:val="页脚 Char"/>
    <w:basedOn w:val="a0"/>
    <w:link w:val="a4"/>
    <w:uiPriority w:val="99"/>
    <w:qFormat/>
    <w:rsid w:val="00B27A58"/>
    <w:rPr>
      <w:sz w:val="18"/>
      <w:szCs w:val="18"/>
    </w:rPr>
  </w:style>
  <w:style w:type="paragraph" w:customStyle="1" w:styleId="Default">
    <w:name w:val="Default"/>
    <w:qFormat/>
    <w:rsid w:val="00B27A58"/>
    <w:pPr>
      <w:widowControl w:val="0"/>
      <w:autoSpaceDE w:val="0"/>
      <w:autoSpaceDN w:val="0"/>
      <w:adjustRightInd w:val="0"/>
    </w:pPr>
    <w:rPr>
      <w:rFonts w:ascii="宋体" w:eastAsia="宋体" w:hAnsi="Times New Roman" w:cs="宋体"/>
      <w:color w:val="000000"/>
      <w:sz w:val="24"/>
      <w:szCs w:val="24"/>
    </w:rPr>
  </w:style>
  <w:style w:type="paragraph" w:customStyle="1" w:styleId="10">
    <w:name w:val="列出段落1"/>
    <w:basedOn w:val="a"/>
    <w:uiPriority w:val="34"/>
    <w:qFormat/>
    <w:rsid w:val="00B27A58"/>
    <w:pPr>
      <w:ind w:firstLineChars="200" w:firstLine="420"/>
    </w:pPr>
    <w:rPr>
      <w:rFonts w:ascii="Times New Roman" w:eastAsia="宋体" w:hAnsi="Times New Roman" w:cs="Times New Roman"/>
      <w:szCs w:val="20"/>
    </w:rPr>
  </w:style>
  <w:style w:type="paragraph" w:customStyle="1" w:styleId="CM6">
    <w:name w:val="CM6"/>
    <w:basedOn w:val="a"/>
    <w:next w:val="a"/>
    <w:qFormat/>
    <w:rsid w:val="00B27A58"/>
    <w:pPr>
      <w:autoSpaceDE w:val="0"/>
      <w:autoSpaceDN w:val="0"/>
      <w:adjustRightInd w:val="0"/>
      <w:spacing w:after="15950"/>
      <w:jc w:val="left"/>
    </w:pPr>
    <w:rPr>
      <w:rFonts w:ascii="宋体" w:eastAsia="宋体" w:hAnsi="Times New Roman" w:cs="宋体"/>
      <w:kern w:val="0"/>
      <w:sz w:val="24"/>
      <w:szCs w:val="24"/>
    </w:rPr>
  </w:style>
  <w:style w:type="character" w:customStyle="1" w:styleId="Char">
    <w:name w:val="纯文本 Char"/>
    <w:basedOn w:val="a0"/>
    <w:link w:val="a3"/>
    <w:qFormat/>
    <w:rsid w:val="00B27A58"/>
    <w:rPr>
      <w:rFonts w:ascii="Times New Roman" w:eastAsia="宋体" w:hAnsi="Times New Roman" w:cs="Times New Roman"/>
      <w:bCs/>
      <w:szCs w:val="21"/>
    </w:rPr>
  </w:style>
  <w:style w:type="character" w:customStyle="1" w:styleId="2Char">
    <w:name w:val="标题 2 Char"/>
    <w:basedOn w:val="a0"/>
    <w:link w:val="2"/>
    <w:qFormat/>
    <w:rsid w:val="00B27A58"/>
    <w:rPr>
      <w:rFonts w:ascii="Times New Roman" w:eastAsia="黑体" w:hAnsi="Times New Roman" w:cs="Times New Roman"/>
      <w:b/>
      <w:bCs/>
      <w:sz w:val="32"/>
      <w:szCs w:val="32"/>
    </w:rPr>
  </w:style>
  <w:style w:type="character" w:customStyle="1" w:styleId="1Char">
    <w:name w:val="标题 1 Char"/>
    <w:basedOn w:val="a0"/>
    <w:link w:val="1"/>
    <w:rsid w:val="00954E37"/>
    <w:rPr>
      <w:rFonts w:ascii="Times New Roman" w:eastAsia="宋体" w:hAnsi="Times New Roman" w:cs="Times New Roman"/>
      <w:b/>
      <w:bCs/>
      <w:kern w:val="44"/>
      <w:sz w:val="44"/>
      <w:szCs w:val="44"/>
    </w:rPr>
  </w:style>
  <w:style w:type="character" w:styleId="a7">
    <w:name w:val="page number"/>
    <w:basedOn w:val="a0"/>
    <w:rsid w:val="00EC1DF4"/>
  </w:style>
  <w:style w:type="paragraph" w:styleId="a8">
    <w:name w:val="List Paragraph"/>
    <w:basedOn w:val="a"/>
    <w:uiPriority w:val="99"/>
    <w:rsid w:val="00BE2C2C"/>
    <w:pPr>
      <w:ind w:firstLineChars="200" w:firstLine="420"/>
    </w:pPr>
  </w:style>
  <w:style w:type="character" w:styleId="a9">
    <w:name w:val="Hyperlink"/>
    <w:basedOn w:val="a0"/>
    <w:uiPriority w:val="99"/>
    <w:semiHidden/>
    <w:unhideWhenUsed/>
    <w:rsid w:val="00C8570A"/>
    <w:rPr>
      <w:color w:val="0000CC"/>
      <w:u w:val="single"/>
    </w:rPr>
  </w:style>
  <w:style w:type="character" w:styleId="aa">
    <w:name w:val="annotation reference"/>
    <w:basedOn w:val="a0"/>
    <w:uiPriority w:val="99"/>
    <w:semiHidden/>
    <w:unhideWhenUsed/>
    <w:rsid w:val="009F78CE"/>
    <w:rPr>
      <w:sz w:val="21"/>
      <w:szCs w:val="21"/>
    </w:rPr>
  </w:style>
  <w:style w:type="paragraph" w:styleId="ab">
    <w:name w:val="annotation text"/>
    <w:basedOn w:val="a"/>
    <w:link w:val="Char2"/>
    <w:uiPriority w:val="99"/>
    <w:semiHidden/>
    <w:unhideWhenUsed/>
    <w:rsid w:val="009F78CE"/>
    <w:pPr>
      <w:jc w:val="left"/>
    </w:pPr>
  </w:style>
  <w:style w:type="character" w:customStyle="1" w:styleId="Char2">
    <w:name w:val="批注文字 Char"/>
    <w:basedOn w:val="a0"/>
    <w:link w:val="ab"/>
    <w:uiPriority w:val="99"/>
    <w:semiHidden/>
    <w:rsid w:val="009F78CE"/>
    <w:rPr>
      <w:kern w:val="2"/>
      <w:sz w:val="21"/>
      <w:szCs w:val="22"/>
    </w:rPr>
  </w:style>
  <w:style w:type="paragraph" w:styleId="ac">
    <w:name w:val="annotation subject"/>
    <w:basedOn w:val="ab"/>
    <w:next w:val="ab"/>
    <w:link w:val="Char3"/>
    <w:uiPriority w:val="99"/>
    <w:semiHidden/>
    <w:unhideWhenUsed/>
    <w:rsid w:val="009F78CE"/>
    <w:rPr>
      <w:b/>
      <w:bCs/>
    </w:rPr>
  </w:style>
  <w:style w:type="character" w:customStyle="1" w:styleId="Char3">
    <w:name w:val="批注主题 Char"/>
    <w:basedOn w:val="Char2"/>
    <w:link w:val="ac"/>
    <w:uiPriority w:val="99"/>
    <w:semiHidden/>
    <w:rsid w:val="009F78CE"/>
    <w:rPr>
      <w:b/>
      <w:bCs/>
      <w:kern w:val="2"/>
      <w:sz w:val="21"/>
      <w:szCs w:val="22"/>
    </w:rPr>
  </w:style>
  <w:style w:type="paragraph" w:styleId="ad">
    <w:name w:val="Balloon Text"/>
    <w:basedOn w:val="a"/>
    <w:link w:val="Char4"/>
    <w:uiPriority w:val="99"/>
    <w:semiHidden/>
    <w:unhideWhenUsed/>
    <w:rsid w:val="009F78CE"/>
    <w:rPr>
      <w:sz w:val="18"/>
      <w:szCs w:val="18"/>
    </w:rPr>
  </w:style>
  <w:style w:type="character" w:customStyle="1" w:styleId="Char4">
    <w:name w:val="批注框文本 Char"/>
    <w:basedOn w:val="a0"/>
    <w:link w:val="ad"/>
    <w:uiPriority w:val="99"/>
    <w:semiHidden/>
    <w:rsid w:val="009F78C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A58"/>
    <w:pPr>
      <w:widowControl w:val="0"/>
      <w:jc w:val="both"/>
    </w:pPr>
    <w:rPr>
      <w:kern w:val="2"/>
      <w:sz w:val="21"/>
      <w:szCs w:val="22"/>
    </w:rPr>
  </w:style>
  <w:style w:type="paragraph" w:styleId="1">
    <w:name w:val="heading 1"/>
    <w:basedOn w:val="a"/>
    <w:next w:val="a"/>
    <w:link w:val="1Char"/>
    <w:qFormat/>
    <w:rsid w:val="00954E3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27A58"/>
    <w:pPr>
      <w:keepNext/>
      <w:keepLines/>
      <w:spacing w:line="240" w:lineRule="atLeast"/>
      <w:jc w:val="center"/>
      <w:outlineLvl w:val="1"/>
    </w:pPr>
    <w:rPr>
      <w:rFonts w:ascii="Times New Roman" w:eastAsia="黑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27A58"/>
    <w:pPr>
      <w:spacing w:line="400" w:lineRule="exact"/>
      <w:ind w:firstLineChars="200" w:firstLine="420"/>
    </w:pPr>
    <w:rPr>
      <w:rFonts w:ascii="Times New Roman" w:eastAsia="宋体" w:hAnsi="Times New Roman" w:cs="Times New Roman"/>
      <w:bCs/>
      <w:szCs w:val="21"/>
    </w:rPr>
  </w:style>
  <w:style w:type="paragraph" w:styleId="a4">
    <w:name w:val="footer"/>
    <w:basedOn w:val="a"/>
    <w:link w:val="Char0"/>
    <w:uiPriority w:val="99"/>
    <w:unhideWhenUsed/>
    <w:qFormat/>
    <w:rsid w:val="00B27A5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27A58"/>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B27A5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B27A58"/>
    <w:rPr>
      <w:sz w:val="18"/>
      <w:szCs w:val="18"/>
    </w:rPr>
  </w:style>
  <w:style w:type="character" w:customStyle="1" w:styleId="Char0">
    <w:name w:val="页脚 Char"/>
    <w:basedOn w:val="a0"/>
    <w:link w:val="a4"/>
    <w:uiPriority w:val="99"/>
    <w:qFormat/>
    <w:rsid w:val="00B27A58"/>
    <w:rPr>
      <w:sz w:val="18"/>
      <w:szCs w:val="18"/>
    </w:rPr>
  </w:style>
  <w:style w:type="paragraph" w:customStyle="1" w:styleId="Default">
    <w:name w:val="Default"/>
    <w:qFormat/>
    <w:rsid w:val="00B27A58"/>
    <w:pPr>
      <w:widowControl w:val="0"/>
      <w:autoSpaceDE w:val="0"/>
      <w:autoSpaceDN w:val="0"/>
      <w:adjustRightInd w:val="0"/>
    </w:pPr>
    <w:rPr>
      <w:rFonts w:ascii="宋体" w:eastAsia="宋体" w:hAnsi="Times New Roman" w:cs="宋体"/>
      <w:color w:val="000000"/>
      <w:sz w:val="24"/>
      <w:szCs w:val="24"/>
    </w:rPr>
  </w:style>
  <w:style w:type="paragraph" w:customStyle="1" w:styleId="10">
    <w:name w:val="列出段落1"/>
    <w:basedOn w:val="a"/>
    <w:uiPriority w:val="34"/>
    <w:qFormat/>
    <w:rsid w:val="00B27A58"/>
    <w:pPr>
      <w:ind w:firstLineChars="200" w:firstLine="420"/>
    </w:pPr>
    <w:rPr>
      <w:rFonts w:ascii="Times New Roman" w:eastAsia="宋体" w:hAnsi="Times New Roman" w:cs="Times New Roman"/>
      <w:szCs w:val="20"/>
    </w:rPr>
  </w:style>
  <w:style w:type="paragraph" w:customStyle="1" w:styleId="CM6">
    <w:name w:val="CM6"/>
    <w:basedOn w:val="a"/>
    <w:next w:val="a"/>
    <w:qFormat/>
    <w:rsid w:val="00B27A58"/>
    <w:pPr>
      <w:autoSpaceDE w:val="0"/>
      <w:autoSpaceDN w:val="0"/>
      <w:adjustRightInd w:val="0"/>
      <w:spacing w:after="15950"/>
      <w:jc w:val="left"/>
    </w:pPr>
    <w:rPr>
      <w:rFonts w:ascii="宋体" w:eastAsia="宋体" w:hAnsi="Times New Roman" w:cs="宋体"/>
      <w:kern w:val="0"/>
      <w:sz w:val="24"/>
      <w:szCs w:val="24"/>
    </w:rPr>
  </w:style>
  <w:style w:type="character" w:customStyle="1" w:styleId="Char">
    <w:name w:val="纯文本 Char"/>
    <w:basedOn w:val="a0"/>
    <w:link w:val="a3"/>
    <w:qFormat/>
    <w:rsid w:val="00B27A58"/>
    <w:rPr>
      <w:rFonts w:ascii="Times New Roman" w:eastAsia="宋体" w:hAnsi="Times New Roman" w:cs="Times New Roman"/>
      <w:bCs/>
      <w:szCs w:val="21"/>
    </w:rPr>
  </w:style>
  <w:style w:type="character" w:customStyle="1" w:styleId="2Char">
    <w:name w:val="标题 2 Char"/>
    <w:basedOn w:val="a0"/>
    <w:link w:val="2"/>
    <w:qFormat/>
    <w:rsid w:val="00B27A58"/>
    <w:rPr>
      <w:rFonts w:ascii="Times New Roman" w:eastAsia="黑体" w:hAnsi="Times New Roman" w:cs="Times New Roman"/>
      <w:b/>
      <w:bCs/>
      <w:sz w:val="32"/>
      <w:szCs w:val="32"/>
    </w:rPr>
  </w:style>
  <w:style w:type="character" w:customStyle="1" w:styleId="1Char">
    <w:name w:val="标题 1 Char"/>
    <w:basedOn w:val="a0"/>
    <w:link w:val="1"/>
    <w:rsid w:val="00954E37"/>
    <w:rPr>
      <w:rFonts w:ascii="Times New Roman" w:eastAsia="宋体" w:hAnsi="Times New Roman" w:cs="Times New Roman"/>
      <w:b/>
      <w:bCs/>
      <w:kern w:val="44"/>
      <w:sz w:val="44"/>
      <w:szCs w:val="44"/>
    </w:rPr>
  </w:style>
  <w:style w:type="character" w:styleId="a7">
    <w:name w:val="page number"/>
    <w:basedOn w:val="a0"/>
    <w:rsid w:val="00EC1DF4"/>
  </w:style>
  <w:style w:type="paragraph" w:styleId="a8">
    <w:name w:val="List Paragraph"/>
    <w:basedOn w:val="a"/>
    <w:uiPriority w:val="99"/>
    <w:rsid w:val="00BE2C2C"/>
    <w:pPr>
      <w:ind w:firstLineChars="200" w:firstLine="420"/>
    </w:pPr>
  </w:style>
  <w:style w:type="character" w:styleId="a9">
    <w:name w:val="Hyperlink"/>
    <w:basedOn w:val="a0"/>
    <w:uiPriority w:val="99"/>
    <w:semiHidden/>
    <w:unhideWhenUsed/>
    <w:rsid w:val="00C8570A"/>
    <w:rPr>
      <w:color w:val="0000CC"/>
      <w:u w:val="single"/>
    </w:rPr>
  </w:style>
  <w:style w:type="character" w:styleId="aa">
    <w:name w:val="annotation reference"/>
    <w:basedOn w:val="a0"/>
    <w:uiPriority w:val="99"/>
    <w:semiHidden/>
    <w:unhideWhenUsed/>
    <w:rsid w:val="009F78CE"/>
    <w:rPr>
      <w:sz w:val="21"/>
      <w:szCs w:val="21"/>
    </w:rPr>
  </w:style>
  <w:style w:type="paragraph" w:styleId="ab">
    <w:name w:val="annotation text"/>
    <w:basedOn w:val="a"/>
    <w:link w:val="Char2"/>
    <w:uiPriority w:val="99"/>
    <w:semiHidden/>
    <w:unhideWhenUsed/>
    <w:rsid w:val="009F78CE"/>
    <w:pPr>
      <w:jc w:val="left"/>
    </w:pPr>
  </w:style>
  <w:style w:type="character" w:customStyle="1" w:styleId="Char2">
    <w:name w:val="批注文字 Char"/>
    <w:basedOn w:val="a0"/>
    <w:link w:val="ab"/>
    <w:uiPriority w:val="99"/>
    <w:semiHidden/>
    <w:rsid w:val="009F78CE"/>
    <w:rPr>
      <w:kern w:val="2"/>
      <w:sz w:val="21"/>
      <w:szCs w:val="22"/>
    </w:rPr>
  </w:style>
  <w:style w:type="paragraph" w:styleId="ac">
    <w:name w:val="annotation subject"/>
    <w:basedOn w:val="ab"/>
    <w:next w:val="ab"/>
    <w:link w:val="Char3"/>
    <w:uiPriority w:val="99"/>
    <w:semiHidden/>
    <w:unhideWhenUsed/>
    <w:rsid w:val="009F78CE"/>
    <w:rPr>
      <w:b/>
      <w:bCs/>
    </w:rPr>
  </w:style>
  <w:style w:type="character" w:customStyle="1" w:styleId="Char3">
    <w:name w:val="批注主题 Char"/>
    <w:basedOn w:val="Char2"/>
    <w:link w:val="ac"/>
    <w:uiPriority w:val="99"/>
    <w:semiHidden/>
    <w:rsid w:val="009F78CE"/>
    <w:rPr>
      <w:b/>
      <w:bCs/>
      <w:kern w:val="2"/>
      <w:sz w:val="21"/>
      <w:szCs w:val="22"/>
    </w:rPr>
  </w:style>
  <w:style w:type="paragraph" w:styleId="ad">
    <w:name w:val="Balloon Text"/>
    <w:basedOn w:val="a"/>
    <w:link w:val="Char4"/>
    <w:uiPriority w:val="99"/>
    <w:semiHidden/>
    <w:unhideWhenUsed/>
    <w:rsid w:val="009F78CE"/>
    <w:rPr>
      <w:sz w:val="18"/>
      <w:szCs w:val="18"/>
    </w:rPr>
  </w:style>
  <w:style w:type="character" w:customStyle="1" w:styleId="Char4">
    <w:name w:val="批注框文本 Char"/>
    <w:basedOn w:val="a0"/>
    <w:link w:val="ad"/>
    <w:uiPriority w:val="99"/>
    <w:semiHidden/>
    <w:rsid w:val="009F78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12">
      <w:bodyDiv w:val="1"/>
      <w:marLeft w:val="0"/>
      <w:marRight w:val="0"/>
      <w:marTop w:val="0"/>
      <w:marBottom w:val="0"/>
      <w:divBdr>
        <w:top w:val="none" w:sz="0" w:space="0" w:color="auto"/>
        <w:left w:val="none" w:sz="0" w:space="0" w:color="auto"/>
        <w:bottom w:val="none" w:sz="0" w:space="0" w:color="auto"/>
        <w:right w:val="none" w:sz="0" w:space="0" w:color="auto"/>
      </w:divBdr>
    </w:div>
    <w:div w:id="918758787">
      <w:bodyDiv w:val="1"/>
      <w:marLeft w:val="0"/>
      <w:marRight w:val="0"/>
      <w:marTop w:val="0"/>
      <w:marBottom w:val="0"/>
      <w:divBdr>
        <w:top w:val="none" w:sz="0" w:space="0" w:color="auto"/>
        <w:left w:val="none" w:sz="0" w:space="0" w:color="auto"/>
        <w:bottom w:val="none" w:sz="0" w:space="0" w:color="auto"/>
        <w:right w:val="none" w:sz="0" w:space="0" w:color="auto"/>
      </w:divBdr>
    </w:div>
    <w:div w:id="959654020">
      <w:bodyDiv w:val="1"/>
      <w:marLeft w:val="0"/>
      <w:marRight w:val="0"/>
      <w:marTop w:val="0"/>
      <w:marBottom w:val="0"/>
      <w:divBdr>
        <w:top w:val="none" w:sz="0" w:space="0" w:color="auto"/>
        <w:left w:val="none" w:sz="0" w:space="0" w:color="auto"/>
        <w:bottom w:val="none" w:sz="0" w:space="0" w:color="auto"/>
        <w:right w:val="none" w:sz="0" w:space="0" w:color="auto"/>
      </w:divBdr>
    </w:div>
    <w:div w:id="1200630433">
      <w:bodyDiv w:val="1"/>
      <w:marLeft w:val="0"/>
      <w:marRight w:val="0"/>
      <w:marTop w:val="0"/>
      <w:marBottom w:val="0"/>
      <w:divBdr>
        <w:top w:val="none" w:sz="0" w:space="0" w:color="auto"/>
        <w:left w:val="none" w:sz="0" w:space="0" w:color="auto"/>
        <w:bottom w:val="none" w:sz="0" w:space="0" w:color="auto"/>
        <w:right w:val="none" w:sz="0" w:space="0" w:color="auto"/>
      </w:divBdr>
    </w:div>
    <w:div w:id="1611668428">
      <w:bodyDiv w:val="1"/>
      <w:marLeft w:val="0"/>
      <w:marRight w:val="0"/>
      <w:marTop w:val="0"/>
      <w:marBottom w:val="0"/>
      <w:divBdr>
        <w:top w:val="none" w:sz="0" w:space="0" w:color="auto"/>
        <w:left w:val="none" w:sz="0" w:space="0" w:color="auto"/>
        <w:bottom w:val="none" w:sz="0" w:space="0" w:color="auto"/>
        <w:right w:val="none" w:sz="0" w:space="0" w:color="auto"/>
      </w:divBdr>
    </w:div>
    <w:div w:id="1702241611">
      <w:bodyDiv w:val="1"/>
      <w:marLeft w:val="0"/>
      <w:marRight w:val="0"/>
      <w:marTop w:val="0"/>
      <w:marBottom w:val="0"/>
      <w:divBdr>
        <w:top w:val="none" w:sz="0" w:space="0" w:color="auto"/>
        <w:left w:val="none" w:sz="0" w:space="0" w:color="auto"/>
        <w:bottom w:val="none" w:sz="0" w:space="0" w:color="auto"/>
        <w:right w:val="none" w:sz="0" w:space="0" w:color="auto"/>
      </w:divBdr>
    </w:div>
    <w:div w:id="1709791926">
      <w:bodyDiv w:val="1"/>
      <w:marLeft w:val="0"/>
      <w:marRight w:val="0"/>
      <w:marTop w:val="0"/>
      <w:marBottom w:val="0"/>
      <w:divBdr>
        <w:top w:val="none" w:sz="0" w:space="0" w:color="auto"/>
        <w:left w:val="none" w:sz="0" w:space="0" w:color="auto"/>
        <w:bottom w:val="none" w:sz="0" w:space="0" w:color="auto"/>
        <w:right w:val="none" w:sz="0" w:space="0" w:color="auto"/>
      </w:divBdr>
    </w:div>
    <w:div w:id="1931964703">
      <w:bodyDiv w:val="1"/>
      <w:marLeft w:val="0"/>
      <w:marRight w:val="0"/>
      <w:marTop w:val="0"/>
      <w:marBottom w:val="0"/>
      <w:divBdr>
        <w:top w:val="none" w:sz="0" w:space="0" w:color="auto"/>
        <w:left w:val="none" w:sz="0" w:space="0" w:color="auto"/>
        <w:bottom w:val="none" w:sz="0" w:space="0" w:color="auto"/>
        <w:right w:val="none" w:sz="0" w:space="0" w:color="auto"/>
      </w:divBdr>
    </w:div>
    <w:div w:id="2091734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3AA94-268F-4D7E-8F52-647DC253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1988</Words>
  <Characters>11336</Characters>
  <Application>Microsoft Office Word</Application>
  <DocSecurity>0</DocSecurity>
  <Lines>94</Lines>
  <Paragraphs>26</Paragraphs>
  <ScaleCrop>false</ScaleCrop>
  <Company>Sky123.Org</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dreamsummit</dc:creator>
  <cp:lastModifiedBy>123</cp:lastModifiedBy>
  <cp:revision>4</cp:revision>
  <cp:lastPrinted>2017-05-31T06:23:00Z</cp:lastPrinted>
  <dcterms:created xsi:type="dcterms:W3CDTF">2020-08-18T23:28:00Z</dcterms:created>
  <dcterms:modified xsi:type="dcterms:W3CDTF">2020-08-19T01:36:00Z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